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9C" w:rsidRDefault="006B179C" w:rsidP="006B179C">
      <w:pPr>
        <w:ind w:left="6372" w:right="715" w:firstLine="708"/>
        <w:jc w:val="center"/>
        <w:rPr>
          <w:sz w:val="24"/>
          <w:szCs w:val="24"/>
        </w:rPr>
      </w:pPr>
    </w:p>
    <w:p w:rsidR="006B179C" w:rsidRPr="005255FD" w:rsidRDefault="006B179C" w:rsidP="006B179C">
      <w:pPr>
        <w:ind w:left="6372" w:right="715" w:firstLine="708"/>
        <w:jc w:val="center"/>
        <w:rPr>
          <w:sz w:val="24"/>
          <w:szCs w:val="24"/>
        </w:rPr>
      </w:pPr>
      <w:r w:rsidRPr="005255F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380D1933" wp14:editId="698C8C65">
                <wp:simplePos x="0" y="0"/>
                <wp:positionH relativeFrom="column">
                  <wp:posOffset>-114300</wp:posOffset>
                </wp:positionH>
                <wp:positionV relativeFrom="paragraph">
                  <wp:posOffset>-104775</wp:posOffset>
                </wp:positionV>
                <wp:extent cx="6515100" cy="0"/>
                <wp:effectExtent l="20320" t="23495" r="17780" b="2413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8.25pt" to="7in,-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" o:allowincell="f" strokeweight="2.5pt"/>
            </w:pict>
          </mc:Fallback>
        </mc:AlternateContent>
      </w:r>
      <w:r w:rsidRPr="005255FD">
        <w:rPr>
          <w:sz w:val="24"/>
          <w:szCs w:val="24"/>
        </w:rPr>
        <w:t>Приложение №2</w:t>
      </w:r>
    </w:p>
    <w:p w:rsidR="006B179C" w:rsidRPr="006B179C" w:rsidRDefault="006B179C" w:rsidP="006B179C">
      <w:pPr>
        <w:ind w:left="4956" w:right="565" w:firstLine="1281"/>
        <w:jc w:val="center"/>
        <w:rPr>
          <w:sz w:val="24"/>
          <w:szCs w:val="24"/>
        </w:rPr>
      </w:pPr>
      <w:bookmarkStart w:id="0" w:name="_GoBack"/>
      <w:bookmarkEnd w:id="0"/>
      <w:r w:rsidRPr="005255FD">
        <w:rPr>
          <w:sz w:val="24"/>
          <w:szCs w:val="24"/>
        </w:rPr>
        <w:t>к протоколу РГК №4-2014</w:t>
      </w:r>
    </w:p>
    <w:p w:rsidR="00296DE6" w:rsidRPr="001F079D" w:rsidRDefault="00296DE6" w:rsidP="00296DE6">
      <w:pPr>
        <w:pStyle w:val="21"/>
        <w:rPr>
          <w:b/>
          <w:szCs w:val="24"/>
        </w:rPr>
      </w:pPr>
    </w:p>
    <w:p w:rsidR="00296DE6" w:rsidRPr="001F079D" w:rsidRDefault="00296DE6" w:rsidP="00296DE6">
      <w:pPr>
        <w:pStyle w:val="21"/>
        <w:jc w:val="center"/>
        <w:rPr>
          <w:szCs w:val="24"/>
        </w:rPr>
      </w:pPr>
      <w:r w:rsidRPr="001F079D">
        <w:rPr>
          <w:szCs w:val="24"/>
        </w:rPr>
        <w:t>МЕЖГОСУДАРСТВЕННЫЙ СОВЕТ ПО СТАНДАРТИЗАЦИИ, МЕТРОЛОГИИ И СЕРТИФИКАЦИИ</w:t>
      </w:r>
    </w:p>
    <w:p w:rsidR="00296DE6" w:rsidRPr="00296DE6" w:rsidRDefault="00296DE6" w:rsidP="00296DE6">
      <w:pPr>
        <w:pStyle w:val="21"/>
        <w:jc w:val="center"/>
        <w:rPr>
          <w:szCs w:val="24"/>
          <w:lang w:val="en-US"/>
        </w:rPr>
      </w:pPr>
      <w:r w:rsidRPr="00296DE6">
        <w:rPr>
          <w:szCs w:val="24"/>
          <w:lang w:val="en-US"/>
        </w:rPr>
        <w:t>(</w:t>
      </w:r>
      <w:r w:rsidRPr="001F079D">
        <w:rPr>
          <w:szCs w:val="24"/>
        </w:rPr>
        <w:t>МГС</w:t>
      </w:r>
      <w:r w:rsidRPr="00296DE6">
        <w:rPr>
          <w:szCs w:val="24"/>
          <w:lang w:val="en-US"/>
        </w:rPr>
        <w:t>)</w:t>
      </w:r>
    </w:p>
    <w:p w:rsidR="00296DE6" w:rsidRPr="00296DE6" w:rsidRDefault="00296DE6" w:rsidP="00296DE6">
      <w:pPr>
        <w:pStyle w:val="21"/>
        <w:rPr>
          <w:szCs w:val="24"/>
          <w:lang w:val="en-US"/>
        </w:rPr>
      </w:pPr>
    </w:p>
    <w:p w:rsidR="00296DE6" w:rsidRPr="00296DE6" w:rsidRDefault="00296DE6" w:rsidP="00296DE6">
      <w:pPr>
        <w:pStyle w:val="21"/>
        <w:jc w:val="center"/>
        <w:rPr>
          <w:szCs w:val="24"/>
          <w:lang w:val="en-US"/>
        </w:rPr>
      </w:pPr>
      <w:r w:rsidRPr="00296DE6">
        <w:rPr>
          <w:szCs w:val="24"/>
          <w:lang w:val="en-US"/>
        </w:rPr>
        <w:t>INTERSTATE COUNSIL FORSTANDARDIZATION, METROLOGY AND CERTIFICATION</w:t>
      </w:r>
    </w:p>
    <w:p w:rsidR="00296DE6" w:rsidRPr="001F079D" w:rsidRDefault="00296DE6" w:rsidP="00296DE6">
      <w:pPr>
        <w:pStyle w:val="21"/>
        <w:jc w:val="center"/>
      </w:pPr>
      <w:r w:rsidRPr="001F079D">
        <w:rPr>
          <w:szCs w:val="24"/>
        </w:rPr>
        <w:t>(ISC)</w:t>
      </w:r>
    </w:p>
    <w:p w:rsidR="00296DE6" w:rsidRPr="001F079D" w:rsidRDefault="00296DE6" w:rsidP="00296DE6">
      <w:pPr>
        <w:pStyle w:val="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217170</wp:posOffset>
                </wp:positionV>
                <wp:extent cx="1600200" cy="1123950"/>
                <wp:effectExtent l="1270" t="635" r="0" b="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96DE6" w:rsidRPr="00296DE6" w:rsidRDefault="00296DE6" w:rsidP="00296DE6">
                            <w:pPr>
                              <w:pStyle w:val="6"/>
                              <w:ind w:left="227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 w:rsidRPr="0096356E">
                              <w:rPr>
                                <w:rFonts w:ascii="Times New Roman" w:hAnsi="Times New Roman"/>
                                <w:sz w:val="40"/>
                              </w:rPr>
                              <w:t>ГОСТ</w:t>
                            </w:r>
                          </w:p>
                          <w:p w:rsidR="00296DE6" w:rsidRDefault="00296DE6" w:rsidP="00296DE6">
                            <w:pPr>
                              <w:pStyle w:val="6"/>
                              <w:ind w:left="227"/>
                              <w:rPr>
                                <w:rFonts w:ascii="Times New Roman" w:hAnsi="Times New Roman"/>
                                <w:b w:val="0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 w:val="0"/>
                                <w:i/>
                                <w:sz w:val="28"/>
                                <w:szCs w:val="28"/>
                              </w:rPr>
                              <w:t>п</w:t>
                            </w:r>
                            <w:r w:rsidRPr="00856C28">
                              <w:rPr>
                                <w:rFonts w:ascii="Times New Roman" w:hAnsi="Times New Roman"/>
                                <w:b w:val="0"/>
                                <w:i/>
                                <w:sz w:val="28"/>
                                <w:szCs w:val="28"/>
                              </w:rPr>
                              <w:t>роект</w:t>
                            </w:r>
                          </w:p>
                          <w:p w:rsidR="00296DE6" w:rsidRPr="00856C28" w:rsidRDefault="00296DE6" w:rsidP="00296DE6">
                            <w:pPr>
                              <w:ind w:left="227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56C28">
                              <w:rPr>
                                <w:b/>
                                <w:sz w:val="26"/>
                                <w:szCs w:val="26"/>
                              </w:rPr>
                              <w:t>Регистрационный номер</w:t>
                            </w:r>
                          </w:p>
                          <w:p w:rsidR="00296DE6" w:rsidRPr="00856C28" w:rsidRDefault="00296DE6" w:rsidP="00296DE6">
                            <w:pPr>
                              <w:ind w:left="227"/>
                            </w:pPr>
                            <w:r w:rsidRPr="00856C28">
                              <w:rPr>
                                <w:b/>
                                <w:sz w:val="26"/>
                                <w:szCs w:val="26"/>
                              </w:rPr>
                              <w:t>Год утверждения</w:t>
                            </w:r>
                          </w:p>
                          <w:p w:rsidR="00296DE6" w:rsidRPr="00856C28" w:rsidRDefault="00296DE6" w:rsidP="00296DE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left:0;text-align:left;margin-left:387pt;margin-top:17.1pt;width:126pt;height:8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" o:allowincell="f" filled="f" stroked="f" strokeweight="0">
                <v:textbox inset="0,0,0,0">
                  <w:txbxContent>
                    <w:p w:rsidR="00296DE6" w:rsidRPr="00296DE6" w:rsidRDefault="00296DE6" w:rsidP="00296DE6">
                      <w:pPr>
                        <w:pStyle w:val="6"/>
                        <w:ind w:left="227"/>
                        <w:rPr>
                          <w:rFonts w:ascii="Times New Roman" w:hAnsi="Times New Roman"/>
                          <w:sz w:val="40"/>
                        </w:rPr>
                      </w:pPr>
                      <w:r w:rsidRPr="0096356E">
                        <w:rPr>
                          <w:rFonts w:ascii="Times New Roman" w:hAnsi="Times New Roman"/>
                          <w:sz w:val="40"/>
                        </w:rPr>
                        <w:t>ГОСТ</w:t>
                      </w:r>
                    </w:p>
                    <w:p w:rsidR="00296DE6" w:rsidRDefault="00296DE6" w:rsidP="00296DE6">
                      <w:pPr>
                        <w:pStyle w:val="6"/>
                        <w:ind w:left="227"/>
                        <w:rPr>
                          <w:rFonts w:ascii="Times New Roman" w:hAnsi="Times New Roman"/>
                          <w:b w:val="0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 w:val="0"/>
                          <w:i/>
                          <w:sz w:val="28"/>
                          <w:szCs w:val="28"/>
                        </w:rPr>
                        <w:t>п</w:t>
                      </w:r>
                      <w:r w:rsidRPr="00856C28">
                        <w:rPr>
                          <w:rFonts w:ascii="Times New Roman" w:hAnsi="Times New Roman"/>
                          <w:b w:val="0"/>
                          <w:i/>
                          <w:sz w:val="28"/>
                          <w:szCs w:val="28"/>
                        </w:rPr>
                        <w:t>роект</w:t>
                      </w:r>
                    </w:p>
                    <w:p w:rsidR="00296DE6" w:rsidRPr="00856C28" w:rsidRDefault="00296DE6" w:rsidP="00296DE6">
                      <w:pPr>
                        <w:ind w:left="227"/>
                        <w:rPr>
                          <w:b/>
                          <w:sz w:val="26"/>
                          <w:szCs w:val="26"/>
                        </w:rPr>
                      </w:pPr>
                      <w:r w:rsidRPr="00856C28">
                        <w:rPr>
                          <w:b/>
                          <w:sz w:val="26"/>
                          <w:szCs w:val="26"/>
                        </w:rPr>
                        <w:t>Регистрационный номер</w:t>
                      </w:r>
                    </w:p>
                    <w:p w:rsidR="00296DE6" w:rsidRPr="00856C28" w:rsidRDefault="00296DE6" w:rsidP="00296DE6">
                      <w:pPr>
                        <w:ind w:left="227"/>
                      </w:pPr>
                      <w:r w:rsidRPr="00856C28">
                        <w:rPr>
                          <w:b/>
                          <w:sz w:val="26"/>
                          <w:szCs w:val="26"/>
                        </w:rPr>
                        <w:t>Год утверждения</w:t>
                      </w:r>
                    </w:p>
                    <w:p w:rsidR="00296DE6" w:rsidRPr="00856C28" w:rsidRDefault="00296DE6" w:rsidP="00296DE6"/>
                  </w:txbxContent>
                </v:textbox>
              </v:rect>
            </w:pict>
          </mc:Fallback>
        </mc:AlternateContent>
      </w:r>
    </w:p>
    <w:p w:rsidR="00296DE6" w:rsidRPr="00296DE6" w:rsidRDefault="00296DE6" w:rsidP="00296DE6">
      <w:pPr>
        <w:widowControl w:val="0"/>
        <w:jc w:val="center"/>
        <w:rPr>
          <w:b/>
          <w:spacing w:val="1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37465</wp:posOffset>
                </wp:positionV>
                <wp:extent cx="3560445" cy="1028700"/>
                <wp:effectExtent l="3175" t="635" r="0" b="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044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96DE6" w:rsidRDefault="00296DE6" w:rsidP="00296DE6">
                            <w:pPr>
                              <w:widowControl w:val="0"/>
                              <w:spacing w:line="360" w:lineRule="auto"/>
                              <w:jc w:val="center"/>
                              <w:rPr>
                                <w:rFonts w:ascii="Arial" w:hAnsi="Arial"/>
                                <w:b/>
                                <w:smallCaps/>
                                <w:spacing w:val="90"/>
                                <w:sz w:val="24"/>
                                <w:szCs w:val="24"/>
                              </w:rPr>
                            </w:pPr>
                          </w:p>
                          <w:p w:rsidR="00296DE6" w:rsidRPr="00856C28" w:rsidRDefault="00296DE6" w:rsidP="00296DE6">
                            <w:pPr>
                              <w:widowControl w:val="0"/>
                              <w:spacing w:line="360" w:lineRule="auto"/>
                              <w:jc w:val="center"/>
                              <w:rPr>
                                <w:spacing w:val="90"/>
                                <w:sz w:val="28"/>
                                <w:szCs w:val="28"/>
                              </w:rPr>
                            </w:pPr>
                            <w:r w:rsidRPr="00856C28">
                              <w:rPr>
                                <w:b/>
                                <w:smallCaps/>
                                <w:spacing w:val="90"/>
                                <w:sz w:val="28"/>
                                <w:szCs w:val="28"/>
                              </w:rPr>
                              <w:t>МЕЖГОСУДАРСТВЕННЫЙ</w:t>
                            </w:r>
                          </w:p>
                          <w:p w:rsidR="00296DE6" w:rsidRPr="006F1B14" w:rsidRDefault="00296DE6" w:rsidP="00296DE6">
                            <w:pPr>
                              <w:pStyle w:val="4"/>
                              <w:spacing w:line="360" w:lineRule="auto"/>
                              <w:rPr>
                                <w:rFonts w:ascii="Arial" w:hAnsi="Arial"/>
                                <w:b/>
                                <w:spacing w:val="90"/>
                                <w:sz w:val="24"/>
                                <w:szCs w:val="24"/>
                              </w:rPr>
                            </w:pPr>
                            <w:r w:rsidRPr="00856C28">
                              <w:rPr>
                                <w:b/>
                                <w:spacing w:val="90"/>
                                <w:szCs w:val="28"/>
                              </w:rPr>
                              <w:t>СТАНДАРТ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7" style="position:absolute;left:0;text-align:left;margin-left:106.65pt;margin-top:2.95pt;width:280.35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" o:allowincell="f" stroked="f" strokeweight="0">
                <v:textbox inset="0,0,0,0">
                  <w:txbxContent>
                    <w:p w:rsidR="00296DE6" w:rsidRDefault="00296DE6" w:rsidP="00296DE6">
                      <w:pPr>
                        <w:widowControl w:val="0"/>
                        <w:spacing w:line="360" w:lineRule="auto"/>
                        <w:jc w:val="center"/>
                        <w:rPr>
                          <w:rFonts w:ascii="Arial" w:hAnsi="Arial"/>
                          <w:b/>
                          <w:smallCaps/>
                          <w:spacing w:val="90"/>
                          <w:sz w:val="24"/>
                          <w:szCs w:val="24"/>
                        </w:rPr>
                      </w:pPr>
                    </w:p>
                    <w:p w:rsidR="00296DE6" w:rsidRPr="00856C28" w:rsidRDefault="00296DE6" w:rsidP="00296DE6">
                      <w:pPr>
                        <w:widowControl w:val="0"/>
                        <w:spacing w:line="360" w:lineRule="auto"/>
                        <w:jc w:val="center"/>
                        <w:rPr>
                          <w:spacing w:val="90"/>
                          <w:sz w:val="28"/>
                          <w:szCs w:val="28"/>
                        </w:rPr>
                      </w:pPr>
                      <w:r w:rsidRPr="00856C28">
                        <w:rPr>
                          <w:b/>
                          <w:smallCaps/>
                          <w:spacing w:val="90"/>
                          <w:sz w:val="28"/>
                          <w:szCs w:val="28"/>
                        </w:rPr>
                        <w:t>МЕЖГОСУДАРСТВЕННЫЙ</w:t>
                      </w:r>
                    </w:p>
                    <w:p w:rsidR="00296DE6" w:rsidRPr="006F1B14" w:rsidRDefault="00296DE6" w:rsidP="00296DE6">
                      <w:pPr>
                        <w:pStyle w:val="4"/>
                        <w:spacing w:line="360" w:lineRule="auto"/>
                        <w:rPr>
                          <w:rFonts w:ascii="Arial" w:hAnsi="Arial"/>
                          <w:b/>
                          <w:spacing w:val="90"/>
                          <w:sz w:val="24"/>
                          <w:szCs w:val="24"/>
                        </w:rPr>
                      </w:pPr>
                      <w:r w:rsidRPr="00856C28">
                        <w:rPr>
                          <w:b/>
                          <w:spacing w:val="90"/>
                          <w:szCs w:val="28"/>
                        </w:rPr>
                        <w:t>СТАНДАРТ</w:t>
                      </w:r>
                    </w:p>
                  </w:txbxContent>
                </v:textbox>
              </v:rect>
            </w:pict>
          </mc:Fallback>
        </mc:AlternateContent>
      </w:r>
    </w:p>
    <w:p w:rsidR="00296DE6" w:rsidRPr="00296DE6" w:rsidRDefault="00296DE6" w:rsidP="00296DE6">
      <w:pPr>
        <w:widowControl w:val="0"/>
        <w:jc w:val="center"/>
        <w:rPr>
          <w:b/>
          <w:spacing w:val="140"/>
        </w:rPr>
      </w:pPr>
    </w:p>
    <w:p w:rsidR="00296DE6" w:rsidRPr="00296DE6" w:rsidRDefault="00296DE6" w:rsidP="00296DE6">
      <w:pPr>
        <w:widowControl w:val="0"/>
        <w:jc w:val="center"/>
        <w:rPr>
          <w:b/>
          <w:spacing w:val="140"/>
        </w:rPr>
      </w:pPr>
    </w:p>
    <w:p w:rsidR="00296DE6" w:rsidRPr="00296DE6" w:rsidRDefault="00296DE6" w:rsidP="00296DE6">
      <w:pPr>
        <w:widowControl w:val="0"/>
        <w:jc w:val="center"/>
        <w:rPr>
          <w:b/>
          <w:spacing w:val="140"/>
        </w:rPr>
      </w:pPr>
    </w:p>
    <w:p w:rsidR="00296DE6" w:rsidRPr="00296DE6" w:rsidRDefault="00296DE6" w:rsidP="00296DE6">
      <w:pPr>
        <w:widowControl w:val="0"/>
        <w:jc w:val="center"/>
        <w:rPr>
          <w:b/>
          <w:spacing w:val="140"/>
        </w:rPr>
      </w:pPr>
    </w:p>
    <w:p w:rsidR="00296DE6" w:rsidRPr="00296DE6" w:rsidRDefault="00296DE6" w:rsidP="00296DE6">
      <w:pPr>
        <w:widowControl w:val="0"/>
        <w:jc w:val="center"/>
        <w:rPr>
          <w:b/>
          <w:spacing w:val="140"/>
        </w:rPr>
      </w:pPr>
    </w:p>
    <w:p w:rsidR="00296DE6" w:rsidRPr="00296DE6" w:rsidRDefault="00296DE6" w:rsidP="00296DE6">
      <w:pPr>
        <w:widowControl w:val="0"/>
        <w:jc w:val="center"/>
        <w:rPr>
          <w:b/>
          <w:spacing w:val="140"/>
        </w:rPr>
      </w:pPr>
    </w:p>
    <w:p w:rsidR="00296DE6" w:rsidRPr="00296DE6" w:rsidRDefault="00296DE6" w:rsidP="00296DE6">
      <w:pPr>
        <w:widowControl w:val="0"/>
        <w:jc w:val="center"/>
        <w:rPr>
          <w:b/>
          <w:spacing w:val="100"/>
          <w:u w:val="single"/>
        </w:rPr>
      </w:pPr>
    </w:p>
    <w:p w:rsidR="00296DE6" w:rsidRPr="00296DE6" w:rsidRDefault="00296DE6" w:rsidP="00296DE6">
      <w:pPr>
        <w:widowControl w:val="0"/>
        <w:rPr>
          <w:b/>
          <w:spacing w:val="10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269875</wp:posOffset>
                </wp:positionH>
                <wp:positionV relativeFrom="paragraph">
                  <wp:posOffset>22860</wp:posOffset>
                </wp:positionV>
                <wp:extent cx="5758815" cy="635"/>
                <wp:effectExtent l="13970" t="15875" r="18415" b="12065"/>
                <wp:wrapNone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58815" cy="635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20000 w 20000"/>
                            <a:gd name="T3" fmla="*/ 0 h 20000"/>
                            <a:gd name="T4" fmla="*/ 0 w 20000"/>
                            <a:gd name="T5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90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3" o:spid="_x0000_s1026" style="position:absolute;margin-left:21.25pt;margin-top:1.8pt;width:453.4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" path="m,l20000,,,xe" filled="f" strokeweight="1.5pt">
                <v:path arrowok="t" o:connecttype="custom" o:connectlocs="0,0;5758815,0;0,0" o:connectangles="0,0,0"/>
              </v:shape>
            </w:pict>
          </mc:Fallback>
        </mc:AlternateContent>
      </w:r>
    </w:p>
    <w:p w:rsidR="00296DE6" w:rsidRPr="00296DE6" w:rsidRDefault="00296DE6" w:rsidP="00296DE6">
      <w:pPr>
        <w:widowControl w:val="0"/>
        <w:jc w:val="center"/>
        <w:rPr>
          <w:b/>
          <w:spacing w:val="100"/>
          <w:u w:val="single"/>
        </w:rPr>
      </w:pPr>
    </w:p>
    <w:p w:rsidR="00296DE6" w:rsidRPr="001F079D" w:rsidRDefault="00296DE6" w:rsidP="00296DE6">
      <w:pPr>
        <w:pStyle w:val="1"/>
        <w:rPr>
          <w:rFonts w:ascii="Times New Roman" w:hAnsi="Times New Roman"/>
          <w:sz w:val="28"/>
        </w:rPr>
      </w:pPr>
      <w:r w:rsidRPr="001F079D">
        <w:rPr>
          <w:rFonts w:ascii="Times New Roman" w:hAnsi="Times New Roman"/>
        </w:rPr>
        <w:t>Единая межгосударственная система каталогизации</w:t>
      </w:r>
    </w:p>
    <w:p w:rsidR="00296DE6" w:rsidRPr="001F079D" w:rsidRDefault="00296DE6" w:rsidP="00296DE6"/>
    <w:p w:rsidR="00296DE6" w:rsidRPr="001F079D" w:rsidRDefault="00296DE6" w:rsidP="00296DE6">
      <w:pPr>
        <w:pStyle w:val="a4"/>
        <w:rPr>
          <w:rFonts w:ascii="Times New Roman" w:hAnsi="Times New Roman"/>
          <w:spacing w:val="0"/>
          <w:sz w:val="36"/>
        </w:rPr>
      </w:pPr>
      <w:r w:rsidRPr="001F079D">
        <w:rPr>
          <w:rFonts w:ascii="Times New Roman" w:hAnsi="Times New Roman"/>
          <w:spacing w:val="0"/>
          <w:sz w:val="36"/>
        </w:rPr>
        <w:t>ПРАВИЛА ОПИСАНИЯ ПРОДУКЦИИ</w:t>
      </w:r>
    </w:p>
    <w:p w:rsidR="00296DE6" w:rsidRPr="001F079D" w:rsidRDefault="00296DE6" w:rsidP="00296DE6">
      <w:pPr>
        <w:widowControl w:val="0"/>
        <w:tabs>
          <w:tab w:val="left" w:pos="8475"/>
        </w:tabs>
        <w:rPr>
          <w:sz w:val="40"/>
        </w:rPr>
      </w:pPr>
      <w:r>
        <w:rPr>
          <w:sz w:val="40"/>
        </w:rPr>
        <w:tab/>
      </w:r>
    </w:p>
    <w:p w:rsidR="00296DE6" w:rsidRPr="001F079D" w:rsidRDefault="00296DE6" w:rsidP="00296DE6">
      <w:pPr>
        <w:jc w:val="center"/>
      </w:pPr>
    </w:p>
    <w:p w:rsidR="00296DE6" w:rsidRPr="001F079D" w:rsidRDefault="00296DE6" w:rsidP="00296DE6">
      <w:pPr>
        <w:jc w:val="center"/>
      </w:pPr>
    </w:p>
    <w:p w:rsidR="00296DE6" w:rsidRPr="001F079D" w:rsidRDefault="00296DE6" w:rsidP="00296DE6">
      <w:pPr>
        <w:jc w:val="center"/>
      </w:pPr>
    </w:p>
    <w:p w:rsidR="00296DE6" w:rsidRPr="001F079D" w:rsidRDefault="00296DE6" w:rsidP="00296DE6"/>
    <w:p w:rsidR="00296DE6" w:rsidRPr="001F079D" w:rsidRDefault="00296DE6" w:rsidP="00296DE6">
      <w:pPr>
        <w:jc w:val="center"/>
        <w:rPr>
          <w:i/>
          <w:sz w:val="28"/>
          <w:szCs w:val="28"/>
        </w:rPr>
      </w:pPr>
      <w:proofErr w:type="gramStart"/>
      <w:r w:rsidRPr="001F079D">
        <w:rPr>
          <w:i/>
          <w:sz w:val="28"/>
          <w:szCs w:val="28"/>
        </w:rPr>
        <w:t>Настоящий</w:t>
      </w:r>
      <w:proofErr w:type="gramEnd"/>
      <w:r w:rsidRPr="001F079D">
        <w:rPr>
          <w:i/>
          <w:sz w:val="28"/>
          <w:szCs w:val="28"/>
        </w:rPr>
        <w:t xml:space="preserve"> проект стандарта не подлежит применению</w:t>
      </w:r>
    </w:p>
    <w:p w:rsidR="00296DE6" w:rsidRPr="001F079D" w:rsidRDefault="00296DE6" w:rsidP="00296DE6">
      <w:pPr>
        <w:jc w:val="center"/>
        <w:rPr>
          <w:i/>
          <w:sz w:val="28"/>
          <w:szCs w:val="28"/>
        </w:rPr>
      </w:pPr>
      <w:r w:rsidRPr="001F079D">
        <w:rPr>
          <w:i/>
          <w:sz w:val="28"/>
          <w:szCs w:val="28"/>
        </w:rPr>
        <w:t xml:space="preserve"> до его утверждения</w:t>
      </w:r>
    </w:p>
    <w:p w:rsidR="00296DE6" w:rsidRPr="001F079D" w:rsidRDefault="00296DE6" w:rsidP="00296DE6">
      <w:pPr>
        <w:jc w:val="center"/>
        <w:rPr>
          <w:sz w:val="28"/>
          <w:szCs w:val="28"/>
        </w:rPr>
      </w:pPr>
    </w:p>
    <w:p w:rsidR="00296DE6" w:rsidRPr="001F079D" w:rsidRDefault="00296DE6" w:rsidP="00296DE6">
      <w:pPr>
        <w:pStyle w:val="7"/>
        <w:ind w:firstLine="0"/>
        <w:jc w:val="center"/>
        <w:rPr>
          <w:szCs w:val="24"/>
        </w:rPr>
      </w:pPr>
    </w:p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/>
    <w:p w:rsidR="00296DE6" w:rsidRPr="001F079D" w:rsidRDefault="00296DE6" w:rsidP="00296DE6">
      <w:pPr>
        <w:pStyle w:val="7"/>
        <w:ind w:firstLine="0"/>
        <w:jc w:val="center"/>
        <w:rPr>
          <w:sz w:val="26"/>
          <w:szCs w:val="26"/>
        </w:rPr>
      </w:pPr>
      <w:r w:rsidRPr="001F079D">
        <w:rPr>
          <w:sz w:val="26"/>
          <w:szCs w:val="26"/>
        </w:rPr>
        <w:t>Москва</w:t>
      </w:r>
    </w:p>
    <w:p w:rsidR="00296DE6" w:rsidRPr="001F079D" w:rsidRDefault="00296DE6" w:rsidP="00296DE6">
      <w:pPr>
        <w:jc w:val="center"/>
        <w:rPr>
          <w:b/>
          <w:sz w:val="26"/>
          <w:szCs w:val="26"/>
        </w:rPr>
      </w:pPr>
      <w:r w:rsidRPr="001F079D">
        <w:rPr>
          <w:b/>
          <w:sz w:val="26"/>
          <w:szCs w:val="26"/>
        </w:rPr>
        <w:t>Стандартинформ</w:t>
      </w:r>
    </w:p>
    <w:p w:rsidR="00296DE6" w:rsidRPr="001F079D" w:rsidRDefault="00296DE6" w:rsidP="00296DE6">
      <w:pPr>
        <w:jc w:val="center"/>
        <w:rPr>
          <w:b/>
          <w:sz w:val="26"/>
          <w:szCs w:val="26"/>
        </w:rPr>
      </w:pPr>
      <w:r w:rsidRPr="001F079D">
        <w:rPr>
          <w:b/>
          <w:sz w:val="26"/>
          <w:szCs w:val="26"/>
        </w:rPr>
        <w:t>201</w:t>
      </w:r>
      <w:r>
        <w:rPr>
          <w:b/>
          <w:sz w:val="26"/>
          <w:szCs w:val="26"/>
        </w:rPr>
        <w:t>Х</w:t>
      </w:r>
    </w:p>
    <w:p w:rsidR="00296DE6" w:rsidRDefault="00296DE6" w:rsidP="00296DE6">
      <w:pPr>
        <w:pStyle w:val="7"/>
        <w:spacing w:line="360" w:lineRule="auto"/>
        <w:ind w:firstLine="39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Предисловие</w:t>
      </w:r>
    </w:p>
    <w:p w:rsidR="00296DE6" w:rsidRPr="0060435F" w:rsidRDefault="00296DE6" w:rsidP="00296DE6">
      <w:pPr>
        <w:shd w:val="clear" w:color="auto" w:fill="FFFFFF"/>
        <w:ind w:firstLine="397"/>
        <w:jc w:val="both"/>
        <w:rPr>
          <w:sz w:val="28"/>
          <w:szCs w:val="28"/>
        </w:rPr>
      </w:pPr>
      <w:r w:rsidRPr="0060435F">
        <w:rPr>
          <w:sz w:val="28"/>
          <w:szCs w:val="28"/>
        </w:rPr>
        <w:t>Цели, основные принципы и основной порядок проведения работ по межгосударственной стандартизации установлены в ГОСТ 1.0</w:t>
      </w:r>
      <w:r w:rsidRPr="0060435F">
        <w:rPr>
          <w:sz w:val="28"/>
          <w:szCs w:val="28"/>
        </w:rPr>
        <w:sym w:font="Symbol" w:char="F02D"/>
      </w:r>
      <w:r w:rsidRPr="0060435F">
        <w:rPr>
          <w:sz w:val="28"/>
          <w:szCs w:val="28"/>
        </w:rPr>
        <w:t>92 «Межгосударственная система стандартизации. Основные положения» и ГОСТ 1.2</w:t>
      </w:r>
      <w:r w:rsidRPr="0060435F">
        <w:rPr>
          <w:sz w:val="28"/>
          <w:szCs w:val="28"/>
        </w:rPr>
        <w:sym w:font="Symbol" w:char="F02D"/>
      </w:r>
      <w:r w:rsidRPr="0060435F">
        <w:rPr>
          <w:sz w:val="28"/>
          <w:szCs w:val="28"/>
        </w:rPr>
        <w:t>2009 «Межгосударственная система стандартизации. Стандарты межгосударственные, правила, рекомендации по межгосударственной стандартизации. Правила разработки, принятия, обновления и отмены»</w:t>
      </w:r>
    </w:p>
    <w:p w:rsidR="00296DE6" w:rsidRPr="0060435F" w:rsidRDefault="00296DE6" w:rsidP="00296DE6">
      <w:pPr>
        <w:shd w:val="clear" w:color="auto" w:fill="FFFFFF"/>
        <w:ind w:firstLine="397"/>
        <w:jc w:val="both"/>
        <w:rPr>
          <w:b/>
          <w:spacing w:val="-1"/>
          <w:sz w:val="28"/>
          <w:szCs w:val="28"/>
        </w:rPr>
      </w:pPr>
    </w:p>
    <w:p w:rsidR="00296DE6" w:rsidRPr="0060435F" w:rsidRDefault="00296DE6" w:rsidP="00296DE6">
      <w:pPr>
        <w:shd w:val="clear" w:color="auto" w:fill="FFFFFF"/>
        <w:ind w:firstLine="397"/>
        <w:jc w:val="both"/>
        <w:rPr>
          <w:b/>
          <w:spacing w:val="-1"/>
          <w:sz w:val="28"/>
          <w:szCs w:val="28"/>
        </w:rPr>
      </w:pPr>
      <w:r w:rsidRPr="0060435F">
        <w:rPr>
          <w:b/>
          <w:spacing w:val="-1"/>
          <w:sz w:val="28"/>
          <w:szCs w:val="28"/>
        </w:rPr>
        <w:t>Сведения о стандарте</w:t>
      </w:r>
    </w:p>
    <w:p w:rsidR="00296DE6" w:rsidRPr="0060435F" w:rsidRDefault="00296DE6" w:rsidP="00296DE6">
      <w:pPr>
        <w:shd w:val="clear" w:color="auto" w:fill="FFFFFF"/>
        <w:ind w:firstLine="397"/>
        <w:jc w:val="both"/>
        <w:rPr>
          <w:b/>
          <w:spacing w:val="-1"/>
          <w:sz w:val="28"/>
          <w:szCs w:val="28"/>
        </w:rPr>
      </w:pPr>
    </w:p>
    <w:p w:rsidR="00296DE6" w:rsidRPr="0060435F" w:rsidRDefault="00296DE6" w:rsidP="00296DE6">
      <w:pPr>
        <w:shd w:val="clear" w:color="auto" w:fill="FFFFFF"/>
        <w:tabs>
          <w:tab w:val="left" w:pos="605"/>
        </w:tabs>
        <w:ind w:firstLine="397"/>
        <w:jc w:val="both"/>
        <w:rPr>
          <w:spacing w:val="-1"/>
          <w:sz w:val="28"/>
          <w:szCs w:val="28"/>
        </w:rPr>
      </w:pPr>
      <w:r w:rsidRPr="0060435F">
        <w:rPr>
          <w:spacing w:val="-1"/>
          <w:sz w:val="28"/>
          <w:szCs w:val="28"/>
        </w:rPr>
        <w:t xml:space="preserve">1 РАЗРАБОТАН </w:t>
      </w:r>
      <w:r w:rsidRPr="0060435F">
        <w:rPr>
          <w:color w:val="000000"/>
          <w:sz w:val="28"/>
          <w:szCs w:val="28"/>
        </w:rPr>
        <w:t>Федеральным бюджетным учреждением «Федеральный центр каталогизации» (ФБУ «ФЦК»)</w:t>
      </w:r>
    </w:p>
    <w:p w:rsidR="00296DE6" w:rsidRPr="0060435F" w:rsidRDefault="00296DE6" w:rsidP="00296DE6">
      <w:pPr>
        <w:pStyle w:val="GOSTcomment"/>
        <w:ind w:left="2342" w:right="-23" w:firstLine="0"/>
        <w:rPr>
          <w:rFonts w:ascii="Times New Roman" w:hAnsi="Times New Roman" w:cs="Times New Roman"/>
          <w:sz w:val="28"/>
          <w:szCs w:val="28"/>
        </w:rPr>
      </w:pPr>
    </w:p>
    <w:p w:rsidR="00296DE6" w:rsidRPr="0060435F" w:rsidRDefault="00296DE6" w:rsidP="00296DE6">
      <w:pPr>
        <w:pStyle w:val="a"/>
        <w:numPr>
          <w:ilvl w:val="0"/>
          <w:numId w:val="0"/>
        </w:numPr>
        <w:spacing w:before="0"/>
        <w:ind w:firstLine="397"/>
        <w:rPr>
          <w:rFonts w:ascii="Times New Roman" w:hAnsi="Times New Roman" w:cs="Times New Roman"/>
          <w:sz w:val="28"/>
          <w:szCs w:val="28"/>
        </w:rPr>
      </w:pPr>
      <w:r w:rsidRPr="0060435F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60435F">
        <w:rPr>
          <w:rFonts w:ascii="Times New Roman" w:hAnsi="Times New Roman" w:cs="Times New Roman"/>
          <w:sz w:val="28"/>
          <w:szCs w:val="28"/>
        </w:rPr>
        <w:t>ВНЕСЕН</w:t>
      </w:r>
      <w:proofErr w:type="gramEnd"/>
      <w:r w:rsidRPr="0060435F">
        <w:rPr>
          <w:rFonts w:ascii="Times New Roman" w:hAnsi="Times New Roman" w:cs="Times New Roman"/>
          <w:sz w:val="28"/>
          <w:szCs w:val="28"/>
        </w:rPr>
        <w:t xml:space="preserve"> Федеральным агентством по техническому регулированию и метрологии</w:t>
      </w:r>
    </w:p>
    <w:p w:rsidR="00296DE6" w:rsidRPr="0060435F" w:rsidRDefault="00296DE6" w:rsidP="00296DE6">
      <w:pPr>
        <w:pStyle w:val="a"/>
        <w:numPr>
          <w:ilvl w:val="0"/>
          <w:numId w:val="0"/>
        </w:numPr>
        <w:tabs>
          <w:tab w:val="left" w:pos="1997"/>
        </w:tabs>
        <w:spacing w:before="0"/>
        <w:ind w:firstLine="397"/>
        <w:rPr>
          <w:rFonts w:ascii="Times New Roman" w:hAnsi="Times New Roman" w:cs="Times New Roman"/>
          <w:sz w:val="28"/>
          <w:szCs w:val="28"/>
        </w:rPr>
      </w:pPr>
    </w:p>
    <w:p w:rsidR="00296DE6" w:rsidRPr="00685E6E" w:rsidRDefault="00296DE6" w:rsidP="00296DE6">
      <w:pPr>
        <w:spacing w:before="10"/>
        <w:ind w:left="360" w:right="-50"/>
        <w:rPr>
          <w:rFonts w:eastAsia="Calibri"/>
          <w:sz w:val="28"/>
          <w:szCs w:val="28"/>
          <w:lang w:eastAsia="en-US"/>
        </w:rPr>
      </w:pPr>
      <w:r w:rsidRPr="00685E6E">
        <w:rPr>
          <w:sz w:val="28"/>
          <w:szCs w:val="28"/>
        </w:rPr>
        <w:t xml:space="preserve">3 ПРИНЯТ </w:t>
      </w:r>
      <w:r w:rsidRPr="00685E6E">
        <w:rPr>
          <w:rFonts w:eastAsia="Calibri"/>
          <w:sz w:val="28"/>
          <w:szCs w:val="28"/>
          <w:lang w:eastAsia="en-US"/>
        </w:rPr>
        <w:t>Межгосударственным советом по стандартизации, метрологии и сертификации (протокол №  от 201Х г.)</w:t>
      </w:r>
    </w:p>
    <w:p w:rsidR="00296DE6" w:rsidRPr="00685E6E" w:rsidRDefault="00296DE6" w:rsidP="00296DE6">
      <w:pPr>
        <w:shd w:val="clear" w:color="auto" w:fill="FFFFFF"/>
        <w:ind w:firstLine="397"/>
        <w:jc w:val="both"/>
        <w:rPr>
          <w:spacing w:val="-12"/>
          <w:sz w:val="28"/>
          <w:szCs w:val="28"/>
        </w:rPr>
      </w:pPr>
      <w:r w:rsidRPr="00685E6E">
        <w:rPr>
          <w:spacing w:val="-12"/>
          <w:sz w:val="28"/>
          <w:szCs w:val="28"/>
        </w:rPr>
        <w:t>За принятие стандарта проголосовали:</w:t>
      </w:r>
    </w:p>
    <w:p w:rsidR="00296DE6" w:rsidRPr="0060435F" w:rsidRDefault="00296DE6" w:rsidP="00296DE6">
      <w:pPr>
        <w:shd w:val="clear" w:color="auto" w:fill="FFFFFF"/>
        <w:ind w:firstLine="397"/>
        <w:jc w:val="both"/>
        <w:rPr>
          <w:spacing w:val="-12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4"/>
        <w:gridCol w:w="2208"/>
        <w:gridCol w:w="4872"/>
      </w:tblGrid>
      <w:tr w:rsidR="00296DE6" w:rsidRPr="00771E29" w:rsidTr="0083378D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7"/>
              <w:widowControl/>
              <w:spacing w:line="240" w:lineRule="auto"/>
              <w:ind w:left="144"/>
              <w:rPr>
                <w:rStyle w:val="FontStyle52"/>
                <w:rFonts w:ascii="Times New Roman" w:hAnsi="Times New Roman"/>
              </w:rPr>
            </w:pPr>
            <w:r w:rsidRPr="00771E29">
              <w:rPr>
                <w:rStyle w:val="FontStyle52"/>
                <w:rFonts w:ascii="Times New Roman" w:hAnsi="Times New Roman"/>
              </w:rPr>
              <w:t>Краткое наименование страны по МК (ИСО 3166) 004—97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8"/>
              <w:widowControl/>
              <w:spacing w:line="240" w:lineRule="auto"/>
              <w:rPr>
                <w:rStyle w:val="FontStyle52"/>
                <w:rFonts w:ascii="Times New Roman" w:hAnsi="Times New Roman"/>
              </w:rPr>
            </w:pPr>
            <w:r w:rsidRPr="00771E29">
              <w:rPr>
                <w:rStyle w:val="FontStyle52"/>
                <w:rFonts w:ascii="Times New Roman" w:hAnsi="Times New Roman"/>
              </w:rPr>
              <w:t>Код страны по МК (ИСО 3166) 004—97</w:t>
            </w:r>
          </w:p>
        </w:tc>
        <w:tc>
          <w:tcPr>
            <w:tcW w:w="4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7"/>
              <w:widowControl/>
              <w:spacing w:line="240" w:lineRule="auto"/>
              <w:ind w:left="394" w:firstLine="0"/>
              <w:rPr>
                <w:rStyle w:val="FontStyle52"/>
                <w:rFonts w:ascii="Times New Roman" w:hAnsi="Times New Roman"/>
              </w:rPr>
            </w:pPr>
            <w:r w:rsidRPr="00771E29">
              <w:rPr>
                <w:rStyle w:val="FontStyle52"/>
                <w:rFonts w:ascii="Times New Roman" w:hAnsi="Times New Roman"/>
              </w:rPr>
              <w:t>Сокращенное наименование национального органа</w:t>
            </w:r>
          </w:p>
          <w:p w:rsidR="00296DE6" w:rsidRPr="00771E29" w:rsidRDefault="00296DE6" w:rsidP="0083378D">
            <w:pPr>
              <w:pStyle w:val="Style17"/>
              <w:widowControl/>
              <w:spacing w:line="240" w:lineRule="auto"/>
              <w:ind w:left="394" w:firstLine="0"/>
              <w:rPr>
                <w:rStyle w:val="FontStyle52"/>
                <w:rFonts w:ascii="Times New Roman" w:hAnsi="Times New Roman"/>
              </w:rPr>
            </w:pPr>
            <w:r w:rsidRPr="00771E29">
              <w:rPr>
                <w:rStyle w:val="FontStyle52"/>
                <w:rFonts w:ascii="Times New Roman" w:hAnsi="Times New Roman"/>
              </w:rPr>
              <w:t>по стандартизации</w:t>
            </w:r>
          </w:p>
        </w:tc>
      </w:tr>
      <w:tr w:rsidR="00296DE6" w:rsidRPr="00771E29" w:rsidTr="0083378D"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20"/>
              <w:widowControl/>
              <w:rPr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20"/>
              <w:widowControl/>
              <w:rPr>
                <w:rFonts w:ascii="Times New Roman" w:hAnsi="Times New Roman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  <w:tr w:rsidR="00296DE6" w:rsidRPr="00771E29" w:rsidTr="0083378D">
        <w:tc>
          <w:tcPr>
            <w:tcW w:w="2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E6" w:rsidRPr="00296DE6" w:rsidRDefault="00296DE6" w:rsidP="0083378D">
            <w:pPr>
              <w:pStyle w:val="Style16"/>
              <w:widowControl/>
              <w:jc w:val="center"/>
              <w:rPr>
                <w:rStyle w:val="FontStyle50"/>
                <w:rFonts w:ascii="Times New Roman" w:hAnsi="Times New Roman"/>
                <w:lang w:eastAsia="en-US"/>
              </w:rPr>
            </w:pPr>
          </w:p>
        </w:tc>
        <w:tc>
          <w:tcPr>
            <w:tcW w:w="48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DE6" w:rsidRPr="00771E29" w:rsidRDefault="00296DE6" w:rsidP="0083378D">
            <w:pPr>
              <w:pStyle w:val="Style16"/>
              <w:widowControl/>
              <w:rPr>
                <w:rStyle w:val="FontStyle50"/>
                <w:rFonts w:ascii="Times New Roman" w:hAnsi="Times New Roman"/>
              </w:rPr>
            </w:pPr>
          </w:p>
        </w:tc>
      </w:tr>
    </w:tbl>
    <w:p w:rsidR="00296DE6" w:rsidRDefault="00296DE6" w:rsidP="00296DE6">
      <w:pPr>
        <w:shd w:val="clear" w:color="auto" w:fill="FFFFFF"/>
        <w:ind w:firstLine="709"/>
        <w:jc w:val="both"/>
      </w:pPr>
    </w:p>
    <w:p w:rsidR="00296DE6" w:rsidRPr="009E6FAA" w:rsidRDefault="00296DE6" w:rsidP="00296DE6">
      <w:pPr>
        <w:shd w:val="clear" w:color="auto" w:fill="FFFFFF"/>
        <w:tabs>
          <w:tab w:val="left" w:pos="605"/>
        </w:tabs>
        <w:ind w:firstLine="397"/>
        <w:jc w:val="both"/>
        <w:rPr>
          <w:sz w:val="28"/>
          <w:szCs w:val="28"/>
        </w:rPr>
      </w:pPr>
      <w:r w:rsidRPr="009E6FAA">
        <w:rPr>
          <w:sz w:val="28"/>
          <w:szCs w:val="28"/>
        </w:rPr>
        <w:t>.</w:t>
      </w:r>
    </w:p>
    <w:p w:rsidR="00296DE6" w:rsidRPr="009E6FAA" w:rsidRDefault="00296DE6" w:rsidP="00296DE6">
      <w:pPr>
        <w:shd w:val="clear" w:color="auto" w:fill="FFFFFF"/>
        <w:tabs>
          <w:tab w:val="left" w:pos="605"/>
        </w:tabs>
        <w:ind w:firstLine="39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9E6FAA">
        <w:rPr>
          <w:sz w:val="28"/>
          <w:szCs w:val="28"/>
        </w:rPr>
        <w:t xml:space="preserve"> ВВЕДЕН </w:t>
      </w:r>
      <w:bookmarkStart w:id="1" w:name="ТекстовоеПоле19"/>
      <w:r w:rsidRPr="009E6FAA">
        <w:rPr>
          <w:sz w:val="28"/>
          <w:szCs w:val="28"/>
        </w:rPr>
        <w:t xml:space="preserve">ВПЕРВЫЕ </w:t>
      </w:r>
      <w:bookmarkEnd w:id="1"/>
    </w:p>
    <w:p w:rsidR="00296DE6" w:rsidRPr="002D54C5" w:rsidRDefault="00296DE6" w:rsidP="00296DE6">
      <w:pPr>
        <w:shd w:val="clear" w:color="auto" w:fill="FFFFFF"/>
        <w:ind w:firstLine="397"/>
        <w:jc w:val="both"/>
        <w:rPr>
          <w:i/>
          <w:spacing w:val="-1"/>
          <w:sz w:val="28"/>
          <w:szCs w:val="28"/>
        </w:rPr>
      </w:pPr>
      <w:r w:rsidRPr="002D54C5">
        <w:rPr>
          <w:i/>
          <w:sz w:val="28"/>
          <w:szCs w:val="28"/>
        </w:rPr>
        <w:t>Информация о введении в действие (прекращении действия) настоящего стандарта и изме</w:t>
      </w:r>
      <w:r w:rsidRPr="002D54C5">
        <w:rPr>
          <w:i/>
          <w:spacing w:val="-1"/>
          <w:sz w:val="28"/>
          <w:szCs w:val="28"/>
        </w:rPr>
        <w:t xml:space="preserve">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</w:t>
      </w:r>
      <w:r w:rsidRPr="002D54C5">
        <w:rPr>
          <w:i/>
          <w:sz w:val="28"/>
          <w:szCs w:val="28"/>
        </w:rPr>
        <w:t>национальных органов по стандартизации</w:t>
      </w:r>
    </w:p>
    <w:p w:rsidR="00296DE6" w:rsidRPr="002D54C5" w:rsidRDefault="00296DE6" w:rsidP="00296DE6">
      <w:pPr>
        <w:ind w:firstLine="709"/>
        <w:jc w:val="both"/>
        <w:rPr>
          <w:i/>
          <w:iCs/>
          <w:sz w:val="26"/>
          <w:szCs w:val="26"/>
        </w:rPr>
      </w:pPr>
      <w:r w:rsidRPr="002D54C5">
        <w:rPr>
          <w:i/>
          <w:sz w:val="28"/>
          <w:szCs w:val="28"/>
        </w:rPr>
        <w:t>В случае пересмотра, изменения или отмены настоящего стандарта соответствующая информация также будет опубликована</w:t>
      </w:r>
      <w:r w:rsidRPr="002D54C5">
        <w:rPr>
          <w:i/>
          <w:spacing w:val="-1"/>
          <w:sz w:val="28"/>
          <w:szCs w:val="28"/>
        </w:rPr>
        <w:t xml:space="preserve"> в сети Интернет на сайте</w:t>
      </w:r>
      <w:r w:rsidRPr="002D54C5">
        <w:rPr>
          <w:i/>
          <w:sz w:val="28"/>
          <w:szCs w:val="28"/>
        </w:rPr>
        <w:t xml:space="preserve"> Межгосударственного совета по стандартизации, метрологии и сертификации в каталоге «Межгосударственные стандарты»</w:t>
      </w:r>
    </w:p>
    <w:p w:rsidR="00296DE6" w:rsidRDefault="00296DE6" w:rsidP="00296DE6">
      <w:pPr>
        <w:widowControl w:val="0"/>
        <w:jc w:val="right"/>
        <w:rPr>
          <w:b/>
          <w:bCs/>
          <w:sz w:val="28"/>
          <w:szCs w:val="28"/>
        </w:rPr>
      </w:pPr>
    </w:p>
    <w:p w:rsidR="00296DE6" w:rsidRDefault="00296DE6" w:rsidP="00296DE6">
      <w:pPr>
        <w:widowControl w:val="0"/>
        <w:jc w:val="right"/>
        <w:rPr>
          <w:b/>
          <w:bCs/>
          <w:sz w:val="28"/>
          <w:szCs w:val="28"/>
        </w:rPr>
      </w:pPr>
    </w:p>
    <w:p w:rsidR="00296DE6" w:rsidRDefault="00296DE6" w:rsidP="00296DE6">
      <w:pPr>
        <w:widowControl w:val="0"/>
        <w:jc w:val="right"/>
        <w:rPr>
          <w:b/>
          <w:bCs/>
          <w:sz w:val="28"/>
          <w:szCs w:val="28"/>
        </w:rPr>
      </w:pPr>
    </w:p>
    <w:p w:rsidR="00296DE6" w:rsidRPr="000A0A38" w:rsidRDefault="00296DE6" w:rsidP="00296DE6">
      <w:pPr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Стандартинформ,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6"/>
          <w:szCs w:val="26"/>
        </w:rPr>
        <w:t>201Х</w:t>
      </w:r>
    </w:p>
    <w:p w:rsidR="00296DE6" w:rsidRPr="00706A17" w:rsidRDefault="00296DE6" w:rsidP="00296DE6">
      <w:pPr>
        <w:widowControl w:val="0"/>
        <w:spacing w:line="360" w:lineRule="auto"/>
        <w:jc w:val="right"/>
        <w:rPr>
          <w:sz w:val="28"/>
          <w:szCs w:val="28"/>
        </w:rPr>
      </w:pPr>
    </w:p>
    <w:p w:rsidR="00296DE6" w:rsidRDefault="00296DE6" w:rsidP="00296DE6">
      <w:pPr>
        <w:pStyle w:val="8"/>
        <w:spacing w:before="0" w:after="0"/>
        <w:ind w:firstLine="709"/>
        <w:jc w:val="both"/>
        <w:rPr>
          <w:sz w:val="28"/>
          <w:szCs w:val="28"/>
        </w:rPr>
      </w:pPr>
      <w:r w:rsidRPr="002D54C5">
        <w:rPr>
          <w:i w:val="0"/>
          <w:sz w:val="28"/>
          <w:szCs w:val="28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2D54C5">
        <w:rPr>
          <w:i w:val="0"/>
          <w:sz w:val="28"/>
          <w:szCs w:val="28"/>
        </w:rPr>
        <w:t>рств пр</w:t>
      </w:r>
      <w:proofErr w:type="gramEnd"/>
      <w:r w:rsidRPr="002D54C5">
        <w:rPr>
          <w:i w:val="0"/>
          <w:sz w:val="28"/>
          <w:szCs w:val="28"/>
        </w:rPr>
        <w:t>инадлежит национальным (государственным) органам по стандартизации этих государств</w:t>
      </w:r>
      <w:r w:rsidRPr="001F079D">
        <w:rPr>
          <w:sz w:val="28"/>
          <w:szCs w:val="28"/>
        </w:rPr>
        <w:t>.</w:t>
      </w:r>
    </w:p>
    <w:p w:rsidR="00296DE6" w:rsidRPr="00396CF9" w:rsidRDefault="00296DE6" w:rsidP="00296DE6">
      <w:pPr>
        <w:pStyle w:val="8"/>
        <w:spacing w:before="0" w:after="0"/>
        <w:ind w:firstLine="709"/>
        <w:rPr>
          <w:b/>
          <w:i w:val="0"/>
          <w:sz w:val="28"/>
          <w:szCs w:val="28"/>
        </w:rPr>
      </w:pPr>
      <w:r w:rsidRPr="001F079D">
        <w:rPr>
          <w:sz w:val="28"/>
          <w:szCs w:val="28"/>
        </w:rPr>
        <w:br w:type="column"/>
      </w:r>
      <w:r w:rsidRPr="00396CF9">
        <w:rPr>
          <w:b/>
          <w:i w:val="0"/>
          <w:sz w:val="28"/>
          <w:szCs w:val="28"/>
        </w:rPr>
        <w:lastRenderedPageBreak/>
        <w:t>Содержание</w:t>
      </w:r>
    </w:p>
    <w:p w:rsidR="00296DE6" w:rsidRPr="00396CF9" w:rsidRDefault="00296DE6" w:rsidP="00296DE6">
      <w:pPr>
        <w:pStyle w:val="31"/>
        <w:spacing w:line="48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296DE6" w:rsidRPr="00396CF9" w:rsidRDefault="00296DE6" w:rsidP="00296DE6">
      <w:pPr>
        <w:pStyle w:val="31"/>
        <w:spacing w:line="48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396CF9">
        <w:rPr>
          <w:rFonts w:ascii="Times New Roman" w:hAnsi="Times New Roman"/>
          <w:sz w:val="28"/>
          <w:szCs w:val="28"/>
        </w:rPr>
        <w:t>1 Область применения………………</w:t>
      </w:r>
      <w:r>
        <w:rPr>
          <w:rFonts w:ascii="Times New Roman" w:hAnsi="Times New Roman"/>
          <w:sz w:val="28"/>
          <w:szCs w:val="28"/>
        </w:rPr>
        <w:t>………………...................................</w:t>
      </w:r>
      <w:r w:rsidRPr="00396CF9">
        <w:rPr>
          <w:rFonts w:ascii="Times New Roman" w:hAnsi="Times New Roman"/>
          <w:sz w:val="28"/>
          <w:szCs w:val="28"/>
        </w:rPr>
        <w:t>.....…1</w:t>
      </w:r>
    </w:p>
    <w:p w:rsidR="00296DE6" w:rsidRPr="00396CF9" w:rsidRDefault="00296DE6" w:rsidP="00296DE6">
      <w:pPr>
        <w:pStyle w:val="31"/>
        <w:spacing w:line="48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396CF9">
        <w:rPr>
          <w:rFonts w:ascii="Times New Roman" w:hAnsi="Times New Roman"/>
          <w:sz w:val="28"/>
          <w:szCs w:val="28"/>
        </w:rPr>
        <w:t>2 Нормативные ссылки……………………………………………………….......…1</w:t>
      </w:r>
    </w:p>
    <w:p w:rsidR="00296DE6" w:rsidRPr="00396CF9" w:rsidRDefault="00296DE6" w:rsidP="00296DE6">
      <w:pPr>
        <w:pStyle w:val="31"/>
        <w:spacing w:line="48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396CF9">
        <w:rPr>
          <w:rFonts w:ascii="Times New Roman" w:hAnsi="Times New Roman"/>
          <w:sz w:val="28"/>
          <w:szCs w:val="28"/>
        </w:rPr>
        <w:t>3 Термины, определения и сокращения…………………………………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r w:rsidRPr="00396CF9">
        <w:rPr>
          <w:rFonts w:ascii="Times New Roman" w:hAnsi="Times New Roman"/>
          <w:sz w:val="28"/>
          <w:szCs w:val="28"/>
        </w:rPr>
        <w:t>........….2</w:t>
      </w:r>
    </w:p>
    <w:p w:rsidR="00296DE6" w:rsidRPr="00924F3D" w:rsidRDefault="00296DE6" w:rsidP="00296DE6">
      <w:pPr>
        <w:spacing w:line="480" w:lineRule="auto"/>
        <w:rPr>
          <w:color w:val="000000"/>
          <w:sz w:val="28"/>
          <w:szCs w:val="28"/>
        </w:rPr>
      </w:pPr>
      <w:r w:rsidRPr="00924F3D">
        <w:rPr>
          <w:color w:val="000000"/>
          <w:sz w:val="28"/>
          <w:szCs w:val="28"/>
        </w:rPr>
        <w:t>4 Основные положения</w:t>
      </w:r>
      <w:r>
        <w:rPr>
          <w:color w:val="000000"/>
          <w:sz w:val="28"/>
          <w:szCs w:val="28"/>
        </w:rPr>
        <w:t>...............................................................................................5</w:t>
      </w:r>
    </w:p>
    <w:p w:rsidR="00296DE6" w:rsidRPr="00924F3D" w:rsidRDefault="00296DE6" w:rsidP="00296DE6">
      <w:pPr>
        <w:spacing w:line="480" w:lineRule="auto"/>
        <w:rPr>
          <w:color w:val="000000"/>
          <w:sz w:val="28"/>
          <w:szCs w:val="28"/>
        </w:rPr>
      </w:pPr>
      <w:r w:rsidRPr="00924F3D">
        <w:rPr>
          <w:sz w:val="28"/>
          <w:szCs w:val="28"/>
        </w:rPr>
        <w:t>5 Первый уровень описания продукции</w:t>
      </w:r>
      <w:r>
        <w:rPr>
          <w:sz w:val="28"/>
          <w:szCs w:val="28"/>
        </w:rPr>
        <w:t>....................................................................8</w:t>
      </w:r>
    </w:p>
    <w:p w:rsidR="00296DE6" w:rsidRDefault="00296DE6" w:rsidP="00296DE6">
      <w:pPr>
        <w:spacing w:line="48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 Второй </w:t>
      </w:r>
      <w:r w:rsidRPr="00924F3D">
        <w:rPr>
          <w:sz w:val="28"/>
          <w:szCs w:val="28"/>
        </w:rPr>
        <w:t xml:space="preserve"> уровень описания продукции</w:t>
      </w:r>
      <w:r>
        <w:rPr>
          <w:sz w:val="28"/>
          <w:szCs w:val="28"/>
        </w:rPr>
        <w:t>....................................................................8</w:t>
      </w:r>
    </w:p>
    <w:p w:rsidR="00296DE6" w:rsidRDefault="00296DE6" w:rsidP="00296DE6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7 Третий </w:t>
      </w:r>
      <w:r w:rsidRPr="00924F3D">
        <w:rPr>
          <w:sz w:val="28"/>
          <w:szCs w:val="28"/>
        </w:rPr>
        <w:t xml:space="preserve"> уровень описания продукции</w:t>
      </w:r>
      <w:r>
        <w:rPr>
          <w:sz w:val="28"/>
          <w:szCs w:val="28"/>
        </w:rPr>
        <w:t>....................................................................8</w:t>
      </w:r>
    </w:p>
    <w:p w:rsidR="00296DE6" w:rsidRDefault="00296DE6" w:rsidP="00296D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</w:t>
      </w:r>
      <w:r w:rsidRPr="00B47C10">
        <w:rPr>
          <w:sz w:val="28"/>
          <w:szCs w:val="28"/>
        </w:rPr>
        <w:t xml:space="preserve">Форма формализованного описания продукции по первому </w:t>
      </w:r>
    </w:p>
    <w:p w:rsidR="00296DE6" w:rsidRDefault="00296DE6" w:rsidP="00296DE6">
      <w:pPr>
        <w:spacing w:line="360" w:lineRule="auto"/>
        <w:ind w:left="1843"/>
        <w:rPr>
          <w:sz w:val="28"/>
          <w:szCs w:val="28"/>
        </w:rPr>
      </w:pPr>
      <w:r w:rsidRPr="00B47C10">
        <w:rPr>
          <w:sz w:val="28"/>
          <w:szCs w:val="28"/>
        </w:rPr>
        <w:t>уровню описания</w:t>
      </w:r>
      <w:r>
        <w:rPr>
          <w:sz w:val="28"/>
          <w:szCs w:val="28"/>
        </w:rPr>
        <w:t>...............................................................................9</w:t>
      </w:r>
    </w:p>
    <w:p w:rsidR="00296DE6" w:rsidRDefault="00296DE6" w:rsidP="00296D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 </w:t>
      </w:r>
      <w:r w:rsidRPr="00B47C10">
        <w:rPr>
          <w:sz w:val="28"/>
          <w:szCs w:val="28"/>
        </w:rPr>
        <w:t xml:space="preserve">Форма каталожного листа продукции по второму уровню </w:t>
      </w:r>
    </w:p>
    <w:p w:rsidR="00296DE6" w:rsidRDefault="00296DE6" w:rsidP="00296DE6">
      <w:pPr>
        <w:spacing w:line="360" w:lineRule="auto"/>
        <w:ind w:firstLine="1843"/>
        <w:rPr>
          <w:sz w:val="28"/>
          <w:szCs w:val="28"/>
        </w:rPr>
      </w:pPr>
      <w:r w:rsidRPr="00B47C10">
        <w:rPr>
          <w:sz w:val="28"/>
          <w:szCs w:val="28"/>
        </w:rPr>
        <w:t>описания</w:t>
      </w:r>
      <w:r>
        <w:rPr>
          <w:sz w:val="28"/>
          <w:szCs w:val="28"/>
        </w:rPr>
        <w:t>...........................................................................................12</w:t>
      </w:r>
    </w:p>
    <w:p w:rsidR="00296DE6" w:rsidRDefault="00296DE6" w:rsidP="00296D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</w:t>
      </w:r>
      <w:r w:rsidRPr="00B47C10">
        <w:rPr>
          <w:sz w:val="28"/>
          <w:szCs w:val="28"/>
        </w:rPr>
        <w:t xml:space="preserve">Форма каталожного описания продукции по стандартному </w:t>
      </w:r>
    </w:p>
    <w:p w:rsidR="00296DE6" w:rsidRDefault="00296DE6" w:rsidP="00296DE6">
      <w:pPr>
        <w:spacing w:line="360" w:lineRule="auto"/>
        <w:ind w:firstLine="1843"/>
        <w:rPr>
          <w:sz w:val="28"/>
          <w:szCs w:val="28"/>
        </w:rPr>
      </w:pPr>
      <w:r w:rsidRPr="00B47C10">
        <w:rPr>
          <w:sz w:val="28"/>
          <w:szCs w:val="28"/>
        </w:rPr>
        <w:t>формату описан</w:t>
      </w:r>
      <w:r>
        <w:rPr>
          <w:sz w:val="28"/>
          <w:szCs w:val="28"/>
        </w:rPr>
        <w:t xml:space="preserve">ия </w:t>
      </w:r>
      <w:r w:rsidRPr="00B47C10">
        <w:rPr>
          <w:sz w:val="28"/>
          <w:szCs w:val="28"/>
        </w:rPr>
        <w:t>по третьему уровню описания</w:t>
      </w:r>
      <w:r>
        <w:rPr>
          <w:sz w:val="28"/>
          <w:szCs w:val="28"/>
        </w:rPr>
        <w:t>.......................17</w:t>
      </w:r>
    </w:p>
    <w:p w:rsidR="00296DE6" w:rsidRPr="00396CF9" w:rsidRDefault="00296DE6" w:rsidP="00296DE6">
      <w:pPr>
        <w:spacing w:line="360" w:lineRule="auto"/>
        <w:rPr>
          <w:sz w:val="28"/>
          <w:szCs w:val="28"/>
        </w:rPr>
        <w:sectPr w:rsidR="00296DE6" w:rsidRPr="00396CF9" w:rsidSect="006F1B14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701" w:right="992" w:bottom="1701" w:left="1276" w:header="720" w:footer="720" w:gutter="0"/>
          <w:pgNumType w:fmt="upperRoman"/>
          <w:cols w:space="720"/>
          <w:noEndnote/>
          <w:titlePg/>
        </w:sectPr>
      </w:pPr>
      <w:r>
        <w:rPr>
          <w:sz w:val="28"/>
          <w:szCs w:val="28"/>
        </w:rPr>
        <w:t>Библиография.............................................................................................................20</w:t>
      </w:r>
    </w:p>
    <w:p w:rsidR="00296DE6" w:rsidRPr="00396CF9" w:rsidRDefault="00296DE6" w:rsidP="00296DE6">
      <w:pPr>
        <w:pStyle w:val="12"/>
        <w:spacing w:before="0" w:after="0" w:line="360" w:lineRule="auto"/>
        <w:jc w:val="center"/>
        <w:rPr>
          <w:sz w:val="28"/>
          <w:szCs w:val="28"/>
        </w:rPr>
      </w:pPr>
      <w:r w:rsidRPr="00396CF9">
        <w:rPr>
          <w:b/>
          <w:spacing w:val="140"/>
          <w:sz w:val="28"/>
          <w:szCs w:val="28"/>
        </w:rPr>
        <w:lastRenderedPageBreak/>
        <w:t>МЕЖГОСУДАРСТВЕННЫЙ СТАНДАРТ</w:t>
      </w:r>
    </w:p>
    <w:p w:rsidR="00296DE6" w:rsidRPr="00396CF9" w:rsidRDefault="00296DE6" w:rsidP="00296DE6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83185</wp:posOffset>
                </wp:positionV>
                <wp:extent cx="6172200" cy="0"/>
                <wp:effectExtent l="22225" t="21590" r="15875" b="1651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55pt" to="484.6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" o:allowincell="f" strokeweight="2.5pt"/>
            </w:pict>
          </mc:Fallback>
        </mc:AlternateConten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708"/>
      </w:tblGrid>
      <w:tr w:rsidR="00296DE6" w:rsidRPr="005255FD" w:rsidTr="0083378D">
        <w:trPr>
          <w:cantSplit/>
          <w:trHeight w:val="20"/>
        </w:trPr>
        <w:tc>
          <w:tcPr>
            <w:tcW w:w="9708" w:type="dxa"/>
          </w:tcPr>
          <w:p w:rsidR="00296DE6" w:rsidRPr="00396CF9" w:rsidRDefault="00296DE6" w:rsidP="0083378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396CF9">
              <w:rPr>
                <w:rFonts w:ascii="Times New Roman" w:hAnsi="Times New Roman"/>
                <w:sz w:val="28"/>
                <w:szCs w:val="28"/>
              </w:rPr>
              <w:t>Единая межгосударственная система каталогизации</w:t>
            </w:r>
          </w:p>
          <w:p w:rsidR="00296DE6" w:rsidRPr="00396CF9" w:rsidRDefault="00296DE6" w:rsidP="0083378D">
            <w:pPr>
              <w:rPr>
                <w:sz w:val="28"/>
                <w:szCs w:val="28"/>
              </w:rPr>
            </w:pPr>
          </w:p>
          <w:p w:rsidR="00296DE6" w:rsidRPr="00296DE6" w:rsidRDefault="00296DE6" w:rsidP="0083378D">
            <w:pPr>
              <w:pStyle w:val="a4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396CF9">
              <w:rPr>
                <w:rFonts w:ascii="Times New Roman" w:hAnsi="Times New Roman"/>
                <w:spacing w:val="0"/>
                <w:sz w:val="28"/>
                <w:szCs w:val="28"/>
              </w:rPr>
              <w:t>ПРАВИЛА ОПИСАНИЯ ПРОДУКЦИИ</w:t>
            </w:r>
          </w:p>
          <w:p w:rsidR="00296DE6" w:rsidRDefault="00296DE6" w:rsidP="0083378D">
            <w:pPr>
              <w:jc w:val="center"/>
              <w:rPr>
                <w:sz w:val="28"/>
                <w:szCs w:val="28"/>
              </w:rPr>
            </w:pPr>
          </w:p>
          <w:p w:rsidR="00296DE6" w:rsidRPr="00387E11" w:rsidRDefault="00296DE6" w:rsidP="0083378D">
            <w:pPr>
              <w:jc w:val="center"/>
              <w:rPr>
                <w:sz w:val="28"/>
                <w:szCs w:val="28"/>
                <w:lang w:val="en-US"/>
              </w:rPr>
            </w:pPr>
            <w:r w:rsidRPr="00387E11">
              <w:rPr>
                <w:sz w:val="28"/>
                <w:szCs w:val="28"/>
                <w:lang w:val="en-US"/>
              </w:rPr>
              <w:t>Unified interstate system for cataloguing</w:t>
            </w:r>
          </w:p>
          <w:p w:rsidR="00296DE6" w:rsidRPr="000E17B7" w:rsidRDefault="00296DE6" w:rsidP="0083378D">
            <w:pPr>
              <w:pStyle w:val="a4"/>
              <w:spacing w:line="360" w:lineRule="auto"/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387E11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Rules of product description</w:t>
            </w:r>
          </w:p>
          <w:p w:rsidR="00296DE6" w:rsidRPr="00396CF9" w:rsidRDefault="00296DE6" w:rsidP="0083378D">
            <w:pPr>
              <w:pStyle w:val="12"/>
              <w:spacing w:before="0" w:after="0"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-7620</wp:posOffset>
                      </wp:positionV>
                      <wp:extent cx="6172200" cy="0"/>
                      <wp:effectExtent l="13335" t="15240" r="15240" b="13335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22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pt,-.6pt" to="488.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" strokeweight="1.5pt"/>
                  </w:pict>
                </mc:Fallback>
              </mc:AlternateContent>
            </w:r>
          </w:p>
        </w:tc>
      </w:tr>
    </w:tbl>
    <w:p w:rsidR="00296DE6" w:rsidRPr="00396CF9" w:rsidRDefault="00296DE6" w:rsidP="00296DE6">
      <w:pPr>
        <w:pStyle w:val="12"/>
        <w:spacing w:before="0" w:after="0" w:line="360" w:lineRule="auto"/>
        <w:jc w:val="right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 xml:space="preserve">Дата введения                       – </w:t>
      </w:r>
    </w:p>
    <w:p w:rsidR="00296DE6" w:rsidRPr="00396CF9" w:rsidRDefault="00296DE6" w:rsidP="00296DE6">
      <w:pPr>
        <w:spacing w:before="240" w:after="240" w:line="360" w:lineRule="auto"/>
        <w:ind w:firstLine="709"/>
        <w:jc w:val="both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>1 Область применения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Настоящий стандарт устанавливает правила описания продукции при формировании Межгосударственного каталога продукции.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Стандарт содержит:</w:t>
      </w:r>
    </w:p>
    <w:p w:rsidR="00296DE6" w:rsidRPr="00396CF9" w:rsidRDefault="00296DE6" w:rsidP="00296DE6">
      <w:pPr>
        <w:pStyle w:val="af2"/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общие требования к описанию продукции;</w:t>
      </w:r>
    </w:p>
    <w:p w:rsidR="00296DE6" w:rsidRPr="00396CF9" w:rsidRDefault="00296DE6" w:rsidP="00296DE6">
      <w:pPr>
        <w:pStyle w:val="af2"/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требования к структуре, содержанию и оформлению описаний продукции;</w:t>
      </w:r>
    </w:p>
    <w:p w:rsidR="00296DE6" w:rsidRPr="00396CF9" w:rsidRDefault="00296DE6" w:rsidP="00296DE6">
      <w:pPr>
        <w:pStyle w:val="af2"/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основные принципы гармонизации правил описания продукции в Единой межгосударственной системе каталогизации и правил описания продукции по международным стандартам ИСО.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На основе настоящего стандарта допускается, при необходимости, разрабатывать стандарты, учитывающие особенности или конкретизирующие правила различных уровней описания продукции</w:t>
      </w:r>
      <w:r>
        <w:rPr>
          <w:sz w:val="28"/>
          <w:szCs w:val="28"/>
        </w:rPr>
        <w:t xml:space="preserve"> при формировании национальных каталогов продукции</w:t>
      </w:r>
      <w:r w:rsidRPr="00396CF9">
        <w:rPr>
          <w:sz w:val="28"/>
          <w:szCs w:val="28"/>
        </w:rPr>
        <w:t>.</w:t>
      </w:r>
    </w:p>
    <w:p w:rsidR="00296DE6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Настоящий стандарт подлежит применению организациями, осуществляющими производство продукции и ее эксплуатацию, а также другими организациями, принимающими участие в работах по межгосударственной каталогизации в рамках Единой межгосударственной системы каталогизации.</w:t>
      </w:r>
    </w:p>
    <w:p w:rsidR="00296DE6" w:rsidRPr="00396CF9" w:rsidRDefault="00296DE6" w:rsidP="00296DE6">
      <w:pPr>
        <w:spacing w:before="240" w:after="240" w:line="360" w:lineRule="auto"/>
        <w:ind w:firstLine="709"/>
        <w:jc w:val="both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>2 Нормативные ссылки</w:t>
      </w:r>
    </w:p>
    <w:p w:rsidR="00296DE6" w:rsidRPr="00396CF9" w:rsidRDefault="00296DE6" w:rsidP="00296DE6">
      <w:pPr>
        <w:pStyle w:val="af5"/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396CF9">
        <w:rPr>
          <w:rFonts w:ascii="Times New Roman" w:hAnsi="Times New Roman" w:cs="Times New Roman"/>
          <w:spacing w:val="0"/>
          <w:sz w:val="28"/>
          <w:szCs w:val="28"/>
        </w:rPr>
        <w:lastRenderedPageBreak/>
        <w:t>В настоящем стандарте использованы ссылки на следующие межгосударственные стандарты:</w:t>
      </w:r>
    </w:p>
    <w:p w:rsidR="00296DE6" w:rsidRPr="00396CF9" w:rsidRDefault="00296DE6" w:rsidP="00296DE6">
      <w:pPr>
        <w:pStyle w:val="af5"/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396CF9">
        <w:rPr>
          <w:rFonts w:ascii="Times New Roman" w:hAnsi="Times New Roman" w:cs="Times New Roman"/>
          <w:spacing w:val="0"/>
          <w:sz w:val="28"/>
          <w:szCs w:val="28"/>
        </w:rPr>
        <w:t>ГОСТ 2.101-68 Единая система конструкторской документации.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Виды изделий</w:t>
      </w:r>
    </w:p>
    <w:p w:rsidR="00296DE6" w:rsidRPr="00396CF9" w:rsidRDefault="00296DE6" w:rsidP="00296DE6">
      <w:pPr>
        <w:pStyle w:val="af5"/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396CF9">
        <w:rPr>
          <w:rFonts w:ascii="Times New Roman" w:hAnsi="Times New Roman" w:cs="Times New Roman"/>
          <w:spacing w:val="0"/>
          <w:sz w:val="28"/>
          <w:szCs w:val="28"/>
        </w:rPr>
        <w:t>ГОСТ 2.102-68 Единая система конструкторской документации.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Виды и комплектность </w:t>
      </w:r>
      <w:proofErr w:type="gramStart"/>
      <w:r>
        <w:rPr>
          <w:rFonts w:ascii="Times New Roman" w:hAnsi="Times New Roman" w:cs="Times New Roman"/>
          <w:spacing w:val="0"/>
          <w:sz w:val="28"/>
          <w:szCs w:val="28"/>
        </w:rPr>
        <w:t>конструкторских</w:t>
      </w:r>
      <w:proofErr w:type="gramEnd"/>
      <w:r>
        <w:rPr>
          <w:rFonts w:ascii="Times New Roman" w:hAnsi="Times New Roman" w:cs="Times New Roman"/>
          <w:spacing w:val="0"/>
          <w:sz w:val="28"/>
          <w:szCs w:val="28"/>
        </w:rPr>
        <w:t xml:space="preserve"> документов</w:t>
      </w:r>
    </w:p>
    <w:p w:rsidR="00296DE6" w:rsidRPr="00396CF9" w:rsidRDefault="00296DE6" w:rsidP="00296DE6">
      <w:pPr>
        <w:pStyle w:val="af5"/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396CF9">
        <w:rPr>
          <w:rFonts w:ascii="Times New Roman" w:hAnsi="Times New Roman" w:cs="Times New Roman"/>
          <w:spacing w:val="0"/>
          <w:sz w:val="28"/>
          <w:szCs w:val="28"/>
        </w:rPr>
        <w:t xml:space="preserve">ГОСТ 7.67-2003 </w:t>
      </w:r>
      <w:r>
        <w:rPr>
          <w:rFonts w:ascii="Times New Roman" w:hAnsi="Times New Roman" w:cs="Times New Roman"/>
          <w:spacing w:val="0"/>
          <w:sz w:val="28"/>
          <w:szCs w:val="28"/>
        </w:rPr>
        <w:t>Система стандартов по информации, библиотечному и издательскому делу. Коды названий стран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6"/>
          <w:szCs w:val="26"/>
        </w:rPr>
      </w:pPr>
      <w:r w:rsidRPr="00396CF9">
        <w:rPr>
          <w:spacing w:val="60"/>
          <w:sz w:val="26"/>
          <w:szCs w:val="26"/>
        </w:rPr>
        <w:t xml:space="preserve">Примечание </w:t>
      </w:r>
      <w:r w:rsidRPr="00396CF9">
        <w:rPr>
          <w:sz w:val="26"/>
          <w:szCs w:val="26"/>
        </w:rPr>
        <w:t>— 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296DE6" w:rsidRPr="00396CF9" w:rsidRDefault="00296DE6" w:rsidP="00296DE6">
      <w:pPr>
        <w:spacing w:before="240" w:after="240" w:line="360" w:lineRule="auto"/>
        <w:ind w:firstLine="709"/>
        <w:jc w:val="both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>3 Термины, определения и сокращения</w:t>
      </w:r>
    </w:p>
    <w:p w:rsidR="00296DE6" w:rsidRPr="00396CF9" w:rsidRDefault="00296DE6" w:rsidP="00296DE6">
      <w:pPr>
        <w:spacing w:after="240" w:line="360" w:lineRule="auto"/>
        <w:ind w:firstLine="709"/>
        <w:jc w:val="both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>3.1 Термины и определения</w:t>
      </w:r>
    </w:p>
    <w:p w:rsidR="00296DE6" w:rsidRPr="00396CF9" w:rsidRDefault="00296DE6" w:rsidP="00296DE6">
      <w:pPr>
        <w:pStyle w:val="af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6CF9">
        <w:rPr>
          <w:rFonts w:ascii="Times New Roman" w:hAnsi="Times New Roman" w:cs="Times New Roman"/>
          <w:sz w:val="28"/>
          <w:szCs w:val="28"/>
        </w:rPr>
        <w:t>В настоящем стандарте применены термины с соответствующими определениями: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96CF9">
        <w:rPr>
          <w:sz w:val="28"/>
          <w:szCs w:val="28"/>
        </w:rPr>
        <w:t xml:space="preserve">3.1.1 </w:t>
      </w:r>
      <w:r w:rsidRPr="00396CF9">
        <w:rPr>
          <w:b/>
          <w:sz w:val="28"/>
          <w:szCs w:val="28"/>
        </w:rPr>
        <w:t>продукция</w:t>
      </w:r>
      <w:r>
        <w:rPr>
          <w:sz w:val="28"/>
          <w:szCs w:val="28"/>
        </w:rPr>
        <w:t xml:space="preserve">: товары, работы, услуги, в том числе изделия по ГОСТ 2.101, </w:t>
      </w:r>
      <w:r w:rsidRPr="00396CF9">
        <w:rPr>
          <w:sz w:val="28"/>
          <w:szCs w:val="28"/>
        </w:rPr>
        <w:t>предметы производства, предметы снабжения, материалы и вещества, полуфабрикаты и заготовки, запчасти, комплектующие и принадлежности, узлы, агрегаты и механизмы, финальные изделия (машины, аппараты, системы, здания и сооружения).</w:t>
      </w:r>
      <w:proofErr w:type="gramEnd"/>
    </w:p>
    <w:p w:rsidR="00296DE6" w:rsidRPr="00396CF9" w:rsidRDefault="00296DE6" w:rsidP="00296DE6">
      <w:pPr>
        <w:pStyle w:val="af5"/>
        <w:tabs>
          <w:tab w:val="left" w:pos="1134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6CF9">
        <w:rPr>
          <w:rFonts w:ascii="Times New Roman" w:hAnsi="Times New Roman" w:cs="Times New Roman"/>
          <w:sz w:val="28"/>
          <w:szCs w:val="28"/>
        </w:rPr>
        <w:t>3.1.2</w:t>
      </w:r>
      <w:r w:rsidRPr="00396CF9">
        <w:rPr>
          <w:rFonts w:ascii="Times New Roman" w:hAnsi="Times New Roman" w:cs="Times New Roman"/>
          <w:b/>
          <w:sz w:val="28"/>
          <w:szCs w:val="28"/>
        </w:rPr>
        <w:t xml:space="preserve"> каталогизация продукции</w:t>
      </w:r>
      <w:r w:rsidRPr="00396CF9">
        <w:rPr>
          <w:rFonts w:ascii="Times New Roman" w:hAnsi="Times New Roman" w:cs="Times New Roman"/>
          <w:sz w:val="28"/>
          <w:szCs w:val="28"/>
        </w:rPr>
        <w:t xml:space="preserve"> </w:t>
      </w:r>
      <w:r w:rsidRPr="00396CF9">
        <w:rPr>
          <w:rFonts w:ascii="Times New Roman" w:hAnsi="Times New Roman" w:cs="Times New Roman"/>
          <w:b/>
          <w:sz w:val="28"/>
          <w:szCs w:val="28"/>
        </w:rPr>
        <w:t>(каталогизация)</w:t>
      </w:r>
      <w:r w:rsidRPr="00396CF9">
        <w:rPr>
          <w:rFonts w:ascii="Times New Roman" w:hAnsi="Times New Roman" w:cs="Times New Roman"/>
          <w:sz w:val="28"/>
          <w:szCs w:val="28"/>
        </w:rPr>
        <w:t xml:space="preserve">: работы по единообразному представлению, сбору, классификации, идентификации, </w:t>
      </w:r>
      <w:r w:rsidRPr="00396CF9">
        <w:rPr>
          <w:rFonts w:ascii="Times New Roman" w:hAnsi="Times New Roman" w:cs="Times New Roman"/>
          <w:sz w:val="28"/>
          <w:szCs w:val="28"/>
        </w:rPr>
        <w:lastRenderedPageBreak/>
        <w:t>кодированию, регистрации, обработке, хранению и распределению информации о продукции.</w:t>
      </w:r>
    </w:p>
    <w:p w:rsidR="00296DE6" w:rsidRPr="00396CF9" w:rsidRDefault="00296DE6" w:rsidP="00296DE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3.1.3 </w:t>
      </w:r>
      <w:r w:rsidRPr="00396CF9">
        <w:rPr>
          <w:b/>
          <w:sz w:val="28"/>
          <w:szCs w:val="28"/>
        </w:rPr>
        <w:t>идентификация продукции</w:t>
      </w:r>
      <w:r w:rsidRPr="00396CF9">
        <w:rPr>
          <w:sz w:val="28"/>
          <w:szCs w:val="28"/>
        </w:rPr>
        <w:t xml:space="preserve"> </w:t>
      </w:r>
      <w:r w:rsidRPr="00396CF9">
        <w:rPr>
          <w:b/>
          <w:sz w:val="28"/>
          <w:szCs w:val="28"/>
        </w:rPr>
        <w:t>(идентификация)</w:t>
      </w:r>
      <w:r w:rsidRPr="00396CF9">
        <w:rPr>
          <w:sz w:val="28"/>
          <w:szCs w:val="28"/>
        </w:rPr>
        <w:t>: работы по сбору и анализу информационных данных о продукции, достаточных для установления основной информации о продукции, которая определяет е</w:t>
      </w:r>
      <w:r>
        <w:rPr>
          <w:sz w:val="28"/>
          <w:szCs w:val="28"/>
        </w:rPr>
        <w:t>е</w:t>
      </w:r>
      <w:r w:rsidRPr="00396CF9">
        <w:rPr>
          <w:sz w:val="28"/>
          <w:szCs w:val="28"/>
        </w:rPr>
        <w:t xml:space="preserve"> уникальный характер и отличает ее от любой другой продукции.</w:t>
      </w:r>
    </w:p>
    <w:p w:rsidR="00296DE6" w:rsidRPr="00396CF9" w:rsidRDefault="00296DE6" w:rsidP="00296DE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3.1.4 </w:t>
      </w:r>
      <w:r w:rsidRPr="00396CF9">
        <w:rPr>
          <w:b/>
          <w:sz w:val="28"/>
          <w:szCs w:val="28"/>
        </w:rPr>
        <w:t>коди</w:t>
      </w:r>
      <w:r>
        <w:rPr>
          <w:b/>
          <w:sz w:val="28"/>
          <w:szCs w:val="28"/>
        </w:rPr>
        <w:t>рование</w:t>
      </w:r>
      <w:r w:rsidRPr="00396CF9">
        <w:rPr>
          <w:b/>
          <w:sz w:val="28"/>
          <w:szCs w:val="28"/>
        </w:rPr>
        <w:t xml:space="preserve"> продукции (коди</w:t>
      </w:r>
      <w:r>
        <w:rPr>
          <w:b/>
          <w:sz w:val="28"/>
          <w:szCs w:val="28"/>
        </w:rPr>
        <w:t>рование</w:t>
      </w:r>
      <w:r w:rsidRPr="00396CF9">
        <w:rPr>
          <w:b/>
          <w:sz w:val="28"/>
          <w:szCs w:val="28"/>
        </w:rPr>
        <w:t>)</w:t>
      </w:r>
      <w:r w:rsidRPr="00396CF9">
        <w:rPr>
          <w:sz w:val="28"/>
          <w:szCs w:val="28"/>
        </w:rPr>
        <w:t>: работы по присвоению уникального межгосударственного номенклатурного номера конкретной продукции.</w:t>
      </w:r>
    </w:p>
    <w:p w:rsidR="00296DE6" w:rsidRPr="00396CF9" w:rsidRDefault="00296DE6" w:rsidP="00296DE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iCs/>
          <w:sz w:val="28"/>
          <w:szCs w:val="28"/>
        </w:rPr>
        <w:t xml:space="preserve">3.1.5 </w:t>
      </w:r>
      <w:r w:rsidRPr="00396CF9">
        <w:rPr>
          <w:b/>
          <w:sz w:val="28"/>
          <w:szCs w:val="28"/>
        </w:rPr>
        <w:t xml:space="preserve">стороны </w:t>
      </w:r>
      <w:r w:rsidRPr="00396CF9">
        <w:rPr>
          <w:b/>
          <w:iCs/>
          <w:sz w:val="28"/>
          <w:szCs w:val="28"/>
        </w:rPr>
        <w:t>единой межгосударственной системы каталогизации</w:t>
      </w:r>
      <w:r w:rsidRPr="00396CF9">
        <w:rPr>
          <w:b/>
          <w:sz w:val="28"/>
          <w:szCs w:val="28"/>
        </w:rPr>
        <w:t xml:space="preserve"> (стороны)</w:t>
      </w:r>
      <w:r w:rsidRPr="00396CF9">
        <w:rPr>
          <w:sz w:val="28"/>
          <w:szCs w:val="28"/>
        </w:rPr>
        <w:t>: государства-участники СНГ, подписавшие Соглашение о сотрудничестве в создании, использовании и развитии Единой межгосударственной системы каталогизации.</w:t>
      </w:r>
    </w:p>
    <w:p w:rsidR="00296DE6" w:rsidRPr="00396CF9" w:rsidRDefault="00296DE6" w:rsidP="00296DE6">
      <w:pPr>
        <w:shd w:val="clear" w:color="auto" w:fill="FFFFFF"/>
        <w:spacing w:line="360" w:lineRule="auto"/>
        <w:ind w:firstLine="709"/>
        <w:jc w:val="both"/>
        <w:rPr>
          <w:iCs/>
          <w:sz w:val="28"/>
          <w:szCs w:val="28"/>
        </w:rPr>
      </w:pPr>
      <w:r w:rsidRPr="00396CF9">
        <w:rPr>
          <w:iCs/>
          <w:sz w:val="28"/>
          <w:szCs w:val="28"/>
        </w:rPr>
        <w:t>3.1.6</w:t>
      </w:r>
      <w:r w:rsidRPr="00396CF9">
        <w:rPr>
          <w:b/>
          <w:iCs/>
          <w:sz w:val="28"/>
          <w:szCs w:val="28"/>
        </w:rPr>
        <w:t xml:space="preserve"> Единая межгосударственная система каталогизации</w:t>
      </w:r>
      <w:r w:rsidRPr="00396CF9">
        <w:rPr>
          <w:iCs/>
          <w:sz w:val="28"/>
          <w:szCs w:val="28"/>
        </w:rPr>
        <w:t xml:space="preserve">: </w:t>
      </w:r>
      <w:r w:rsidRPr="00396CF9">
        <w:rPr>
          <w:sz w:val="28"/>
          <w:szCs w:val="28"/>
        </w:rPr>
        <w:t xml:space="preserve">организационно упорядоченная совокупность организаций, </w:t>
      </w:r>
      <w:r>
        <w:rPr>
          <w:sz w:val="28"/>
          <w:szCs w:val="28"/>
        </w:rPr>
        <w:t xml:space="preserve">нормативно-методических </w:t>
      </w:r>
      <w:r w:rsidRPr="00396CF9">
        <w:rPr>
          <w:sz w:val="28"/>
          <w:szCs w:val="28"/>
        </w:rPr>
        <w:t>документов и информационных технологий и комплекса программно-технических средств, обеспечивающих проведение каталогизации продукции Сторон.</w:t>
      </w:r>
    </w:p>
    <w:p w:rsidR="00296DE6" w:rsidRPr="00396CF9" w:rsidRDefault="00296DE6" w:rsidP="00296DE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96CF9">
        <w:rPr>
          <w:sz w:val="28"/>
          <w:szCs w:val="28"/>
        </w:rPr>
        <w:t xml:space="preserve">3.1.7 </w:t>
      </w:r>
      <w:r w:rsidRPr="00396CF9">
        <w:rPr>
          <w:b/>
          <w:sz w:val="28"/>
          <w:szCs w:val="28"/>
        </w:rPr>
        <w:t>Межгосударственный каталог продукции</w:t>
      </w:r>
      <w:r w:rsidRPr="00396CF9">
        <w:rPr>
          <w:sz w:val="28"/>
          <w:szCs w:val="28"/>
        </w:rPr>
        <w:t xml:space="preserve">: систематизированная и формализованная по правилам Единой межгосударственной системы каталогизации совокупность сведений о каталогизируемой продукции, </w:t>
      </w:r>
      <w:r w:rsidRPr="00B73364">
        <w:rPr>
          <w:sz w:val="28"/>
          <w:szCs w:val="28"/>
        </w:rPr>
        <w:t>производител</w:t>
      </w:r>
      <w:r>
        <w:rPr>
          <w:sz w:val="28"/>
          <w:szCs w:val="28"/>
        </w:rPr>
        <w:t xml:space="preserve">ях </w:t>
      </w:r>
      <w:r w:rsidRPr="00B73364">
        <w:rPr>
          <w:sz w:val="28"/>
          <w:szCs w:val="28"/>
        </w:rPr>
        <w:t xml:space="preserve"> </w:t>
      </w:r>
      <w:r w:rsidRPr="00396CF9">
        <w:rPr>
          <w:sz w:val="28"/>
          <w:szCs w:val="28"/>
        </w:rPr>
        <w:t>(поставщиках) продукции, а также другая информация, необходимая для идентификации продукции Сторон.</w:t>
      </w:r>
      <w:proofErr w:type="gramEnd"/>
    </w:p>
    <w:p w:rsidR="00296DE6" w:rsidRPr="00396CF9" w:rsidRDefault="00296DE6" w:rsidP="00296DE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3.1.8</w:t>
      </w:r>
      <w:r w:rsidRPr="00396CF9">
        <w:rPr>
          <w:b/>
          <w:sz w:val="28"/>
          <w:szCs w:val="28"/>
        </w:rPr>
        <w:t xml:space="preserve"> Межгосударственный центр каталогизации</w:t>
      </w:r>
      <w:r w:rsidRPr="00396CF9">
        <w:rPr>
          <w:sz w:val="28"/>
          <w:szCs w:val="28"/>
        </w:rPr>
        <w:t>: организация, осуществляющая научно-методическое руководство работами по созданию, использованию и развитию Единой межгосударственной системы каталогизации, отвечающая за ведение Межгосударственного каталога.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lastRenderedPageBreak/>
        <w:t xml:space="preserve">3.1.9 </w:t>
      </w:r>
      <w:r w:rsidRPr="00396CF9">
        <w:rPr>
          <w:b/>
          <w:sz w:val="28"/>
          <w:szCs w:val="28"/>
        </w:rPr>
        <w:t>Национальный каталог</w:t>
      </w:r>
      <w:r>
        <w:rPr>
          <w:b/>
          <w:sz w:val="28"/>
          <w:szCs w:val="28"/>
        </w:rPr>
        <w:t xml:space="preserve"> продукции</w:t>
      </w:r>
      <w:r w:rsidRPr="00396CF9">
        <w:rPr>
          <w:sz w:val="28"/>
          <w:szCs w:val="28"/>
        </w:rPr>
        <w:t>: составная часть Межгосударственного каталога</w:t>
      </w:r>
      <w:r>
        <w:rPr>
          <w:sz w:val="28"/>
          <w:szCs w:val="28"/>
        </w:rPr>
        <w:t xml:space="preserve"> продукции</w:t>
      </w:r>
      <w:r w:rsidRPr="00396CF9">
        <w:rPr>
          <w:sz w:val="28"/>
          <w:szCs w:val="28"/>
        </w:rPr>
        <w:t>, все функции по ведению которой осуществляет Национальный центр каталогизации.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3.1.10</w:t>
      </w:r>
      <w:r w:rsidRPr="00396CF9">
        <w:rPr>
          <w:b/>
          <w:sz w:val="28"/>
          <w:szCs w:val="28"/>
        </w:rPr>
        <w:t xml:space="preserve"> Национальный центр каталогизации</w:t>
      </w:r>
      <w:r w:rsidRPr="00396CF9">
        <w:rPr>
          <w:sz w:val="28"/>
          <w:szCs w:val="28"/>
        </w:rPr>
        <w:t xml:space="preserve">: организация, отвечающая за ведение Национального каталога </w:t>
      </w:r>
      <w:r>
        <w:rPr>
          <w:sz w:val="28"/>
          <w:szCs w:val="28"/>
        </w:rPr>
        <w:t xml:space="preserve">продукции </w:t>
      </w:r>
      <w:r w:rsidRPr="00396CF9">
        <w:rPr>
          <w:sz w:val="28"/>
          <w:szCs w:val="28"/>
        </w:rPr>
        <w:t>и разрабатывающая национальный порядок включения в Национальны</w:t>
      </w:r>
      <w:r>
        <w:rPr>
          <w:sz w:val="28"/>
          <w:szCs w:val="28"/>
        </w:rPr>
        <w:t>й</w:t>
      </w:r>
      <w:r w:rsidRPr="00396CF9">
        <w:rPr>
          <w:sz w:val="28"/>
          <w:szCs w:val="28"/>
        </w:rPr>
        <w:t xml:space="preserve"> каталог</w:t>
      </w:r>
      <w:r>
        <w:rPr>
          <w:sz w:val="28"/>
          <w:szCs w:val="28"/>
        </w:rPr>
        <w:t xml:space="preserve"> продукции</w:t>
      </w:r>
      <w:r w:rsidRPr="00396CF9">
        <w:rPr>
          <w:sz w:val="28"/>
          <w:szCs w:val="28"/>
        </w:rPr>
        <w:t xml:space="preserve"> и получения из Национальных и Межгосударственного каталогов</w:t>
      </w:r>
      <w:r>
        <w:rPr>
          <w:sz w:val="28"/>
          <w:szCs w:val="28"/>
        </w:rPr>
        <w:t xml:space="preserve"> продукции</w:t>
      </w:r>
      <w:r w:rsidRPr="00396CF9">
        <w:rPr>
          <w:sz w:val="28"/>
          <w:szCs w:val="28"/>
        </w:rPr>
        <w:t xml:space="preserve"> сведений </w:t>
      </w:r>
      <w:proofErr w:type="gramStart"/>
      <w:r w:rsidRPr="00396CF9">
        <w:rPr>
          <w:sz w:val="28"/>
          <w:szCs w:val="28"/>
        </w:rPr>
        <w:t>о</w:t>
      </w:r>
      <w:proofErr w:type="gramEnd"/>
      <w:r w:rsidRPr="00396CF9">
        <w:rPr>
          <w:sz w:val="28"/>
          <w:szCs w:val="28"/>
        </w:rPr>
        <w:t xml:space="preserve"> каталогизируемой продукции Сторон.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96CF9">
        <w:rPr>
          <w:sz w:val="28"/>
          <w:szCs w:val="28"/>
        </w:rPr>
        <w:t>3.1.11</w:t>
      </w:r>
      <w:r w:rsidRPr="00396CF9">
        <w:rPr>
          <w:b/>
          <w:sz w:val="28"/>
          <w:szCs w:val="28"/>
        </w:rPr>
        <w:t xml:space="preserve"> сведения о каталогизируемой продукции</w:t>
      </w:r>
      <w:r w:rsidRPr="00396CF9">
        <w:rPr>
          <w:sz w:val="28"/>
          <w:szCs w:val="28"/>
        </w:rPr>
        <w:t>: совокупность информации о продукции – коды и наименования, термины, классификационные сведения, состав, свойства, параметры, атрибуты, характеристики, цен</w:t>
      </w:r>
      <w:r>
        <w:rPr>
          <w:sz w:val="28"/>
          <w:szCs w:val="28"/>
        </w:rPr>
        <w:t>ы</w:t>
      </w:r>
      <w:r w:rsidRPr="00396CF9">
        <w:rPr>
          <w:sz w:val="28"/>
          <w:szCs w:val="28"/>
        </w:rPr>
        <w:t xml:space="preserve">, схемы, рисунки, таблицы, графики, чертежи, </w:t>
      </w:r>
      <w:r>
        <w:rPr>
          <w:sz w:val="28"/>
          <w:szCs w:val="28"/>
        </w:rPr>
        <w:t>информация из конструкторских документов по ГОСТ 2.102</w:t>
      </w:r>
      <w:r w:rsidRPr="00396CF9">
        <w:rPr>
          <w:sz w:val="28"/>
          <w:szCs w:val="28"/>
        </w:rPr>
        <w:t xml:space="preserve">, </w:t>
      </w:r>
      <w:r w:rsidRPr="00396CF9">
        <w:rPr>
          <w:sz w:val="28"/>
          <w:szCs w:val="28"/>
          <w:lang w:val="en-US"/>
        </w:rPr>
        <w:t>CAD</w:t>
      </w:r>
      <w:r w:rsidRPr="00396CF9">
        <w:rPr>
          <w:sz w:val="28"/>
          <w:szCs w:val="28"/>
        </w:rPr>
        <w:t>/</w:t>
      </w:r>
      <w:r w:rsidRPr="00396CF9">
        <w:rPr>
          <w:sz w:val="28"/>
          <w:szCs w:val="28"/>
          <w:lang w:val="en-US"/>
        </w:rPr>
        <w:t>CAM</w:t>
      </w:r>
      <w:r w:rsidRPr="00396CF9">
        <w:rPr>
          <w:sz w:val="28"/>
          <w:szCs w:val="28"/>
        </w:rPr>
        <w:t>/</w:t>
      </w:r>
      <w:r w:rsidRPr="00396CF9">
        <w:rPr>
          <w:sz w:val="28"/>
          <w:szCs w:val="28"/>
          <w:lang w:val="en-US"/>
        </w:rPr>
        <w:t>PDN</w:t>
      </w:r>
      <w:r w:rsidRPr="00396CF9">
        <w:rPr>
          <w:sz w:val="28"/>
          <w:szCs w:val="28"/>
        </w:rPr>
        <w:t>/</w:t>
      </w:r>
      <w:r w:rsidRPr="00396CF9">
        <w:rPr>
          <w:sz w:val="28"/>
          <w:szCs w:val="28"/>
          <w:lang w:val="en-US"/>
        </w:rPr>
        <w:t>PLM</w:t>
      </w:r>
      <w:r w:rsidRPr="00396CF9">
        <w:rPr>
          <w:sz w:val="28"/>
          <w:szCs w:val="28"/>
        </w:rPr>
        <w:t>-файлы, мультимедиа информация, описания, презентации, информация о разработчиках, изготовителях, продавцах и покупателях, потребителях, обслуживающих и эксплуатирующих организациях и т.п.</w:t>
      </w:r>
      <w:proofErr w:type="gramEnd"/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3.1.12 </w:t>
      </w:r>
      <w:r w:rsidRPr="00396CF9">
        <w:rPr>
          <w:b/>
          <w:sz w:val="28"/>
          <w:szCs w:val="28"/>
        </w:rPr>
        <w:t>Межгосударственный номенклатурный номер</w:t>
      </w:r>
      <w:r w:rsidRPr="00396CF9">
        <w:rPr>
          <w:sz w:val="28"/>
          <w:szCs w:val="28"/>
        </w:rPr>
        <w:t>: учетный номер продукции в Межгосударственном каталоге продукции.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96CF9">
        <w:rPr>
          <w:sz w:val="28"/>
          <w:szCs w:val="28"/>
        </w:rPr>
        <w:t xml:space="preserve">3.1.13 </w:t>
      </w:r>
      <w:r w:rsidRPr="00396CF9">
        <w:rPr>
          <w:b/>
          <w:sz w:val="28"/>
          <w:szCs w:val="28"/>
        </w:rPr>
        <w:t>каталожный лист продукции</w:t>
      </w:r>
      <w:r w:rsidRPr="00396CF9">
        <w:rPr>
          <w:sz w:val="28"/>
          <w:szCs w:val="28"/>
        </w:rPr>
        <w:t xml:space="preserve">: документ </w:t>
      </w:r>
      <w:r w:rsidRPr="00396CF9">
        <w:rPr>
          <w:iCs/>
          <w:sz w:val="28"/>
          <w:szCs w:val="28"/>
        </w:rPr>
        <w:t>Единой межгосударственной системы каталогизации</w:t>
      </w:r>
      <w:r w:rsidRPr="00396CF9">
        <w:rPr>
          <w:sz w:val="28"/>
          <w:szCs w:val="28"/>
        </w:rPr>
        <w:t>, содержащий единый набор реквизитов, позволяющих получить сведения о конкретной продукции: ее наименовании, обозначении, предприятии-изготовителе, нормативном документе по стандартизации или техническом документе, в соответствии с требованиями которого его поставляют, а также об основных потребительских характеристиках этой продукции.</w:t>
      </w:r>
      <w:proofErr w:type="gramEnd"/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3.1.14 </w:t>
      </w:r>
      <w:r w:rsidRPr="00396CF9">
        <w:rPr>
          <w:b/>
          <w:sz w:val="28"/>
          <w:szCs w:val="28"/>
        </w:rPr>
        <w:t>стандартный формат описания продукции</w:t>
      </w:r>
      <w:r w:rsidRPr="00396CF9">
        <w:rPr>
          <w:sz w:val="28"/>
          <w:szCs w:val="28"/>
        </w:rPr>
        <w:t xml:space="preserve">: документ </w:t>
      </w:r>
      <w:r w:rsidRPr="00396CF9">
        <w:rPr>
          <w:iCs/>
          <w:sz w:val="28"/>
          <w:szCs w:val="28"/>
        </w:rPr>
        <w:t>Единой межгосударственной системы каталогизации</w:t>
      </w:r>
      <w:r w:rsidRPr="00396CF9">
        <w:rPr>
          <w:sz w:val="28"/>
          <w:szCs w:val="28"/>
        </w:rPr>
        <w:t>, устанавливающий единые формы и правила описания однородной продукции по установленной совокупности ее характеристик.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lastRenderedPageBreak/>
        <w:t xml:space="preserve">3.1.15 </w:t>
      </w:r>
      <w:r w:rsidRPr="00396CF9">
        <w:rPr>
          <w:b/>
          <w:sz w:val="28"/>
          <w:szCs w:val="28"/>
        </w:rPr>
        <w:t>каталожное описание продукции</w:t>
      </w:r>
      <w:r w:rsidRPr="00396CF9">
        <w:rPr>
          <w:sz w:val="28"/>
          <w:szCs w:val="28"/>
        </w:rPr>
        <w:t xml:space="preserve">: документ </w:t>
      </w:r>
      <w:r w:rsidRPr="00396CF9">
        <w:rPr>
          <w:iCs/>
          <w:sz w:val="28"/>
          <w:szCs w:val="28"/>
        </w:rPr>
        <w:t>Единой межгосударственной системы каталогизации</w:t>
      </w:r>
      <w:r w:rsidRPr="00396CF9">
        <w:rPr>
          <w:sz w:val="28"/>
          <w:szCs w:val="28"/>
        </w:rPr>
        <w:t>, содержащий сведения о значениях характеристик продукции и заполняемый согласно требованиям соответствующего стандартного формата описания продукции.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3.1.16 </w:t>
      </w:r>
      <w:r w:rsidRPr="00396CF9">
        <w:rPr>
          <w:b/>
          <w:sz w:val="28"/>
          <w:szCs w:val="28"/>
        </w:rPr>
        <w:t>формализованное описание продукции</w:t>
      </w:r>
      <w:r w:rsidRPr="00396CF9">
        <w:rPr>
          <w:sz w:val="28"/>
          <w:szCs w:val="28"/>
        </w:rPr>
        <w:t xml:space="preserve">: документ </w:t>
      </w:r>
      <w:r w:rsidRPr="00396CF9">
        <w:rPr>
          <w:iCs/>
          <w:sz w:val="28"/>
          <w:szCs w:val="28"/>
        </w:rPr>
        <w:t xml:space="preserve">Единой межгосударственной системы каталогизации, содержащий общедоступные сведения о наименовании продукции, ее основных характеристиках и </w:t>
      </w:r>
      <w:r w:rsidRPr="00B73364">
        <w:rPr>
          <w:sz w:val="28"/>
          <w:szCs w:val="28"/>
        </w:rPr>
        <w:t>производител</w:t>
      </w:r>
      <w:r>
        <w:rPr>
          <w:sz w:val="28"/>
          <w:szCs w:val="28"/>
        </w:rPr>
        <w:t>ях</w:t>
      </w:r>
      <w:r w:rsidRPr="00396CF9">
        <w:rPr>
          <w:iCs/>
          <w:sz w:val="28"/>
          <w:szCs w:val="28"/>
        </w:rPr>
        <w:t xml:space="preserve"> (поставщиках).</w:t>
      </w:r>
    </w:p>
    <w:p w:rsidR="00296DE6" w:rsidRPr="00396CF9" w:rsidRDefault="00296DE6" w:rsidP="00296DE6">
      <w:pPr>
        <w:spacing w:before="240" w:after="24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396CF9">
        <w:rPr>
          <w:b/>
          <w:color w:val="000000"/>
          <w:sz w:val="28"/>
          <w:szCs w:val="28"/>
        </w:rPr>
        <w:t>3.2 Сокращения</w:t>
      </w:r>
    </w:p>
    <w:p w:rsidR="00296DE6" w:rsidRPr="00396CF9" w:rsidRDefault="00296DE6" w:rsidP="00296DE6">
      <w:pPr>
        <w:shd w:val="clear" w:color="auto" w:fill="FFFFFF"/>
        <w:tabs>
          <w:tab w:val="left" w:pos="6915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396CF9">
        <w:rPr>
          <w:sz w:val="28"/>
          <w:szCs w:val="28"/>
        </w:rPr>
        <w:t>В настоящем стандарте применены следующие сокращения:</w:t>
      </w:r>
    </w:p>
    <w:p w:rsidR="00296DE6" w:rsidRPr="00396CF9" w:rsidRDefault="00296DE6" w:rsidP="00296DE6">
      <w:pPr>
        <w:shd w:val="clear" w:color="auto" w:fill="FFFFFF"/>
        <w:tabs>
          <w:tab w:val="left" w:pos="6915"/>
        </w:tabs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iCs/>
          <w:sz w:val="28"/>
          <w:szCs w:val="28"/>
        </w:rPr>
        <w:t>ЕМСК – Единая межгосударственная система каталогизации</w:t>
      </w:r>
      <w:r>
        <w:rPr>
          <w:iCs/>
          <w:sz w:val="28"/>
          <w:szCs w:val="28"/>
        </w:rPr>
        <w:t>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КЛП – каталожный лист продукции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96CF9">
        <w:rPr>
          <w:sz w:val="28"/>
          <w:szCs w:val="28"/>
        </w:rPr>
        <w:t>КО</w:t>
      </w:r>
      <w:proofErr w:type="gramEnd"/>
      <w:r w:rsidRPr="00396CF9">
        <w:rPr>
          <w:sz w:val="28"/>
          <w:szCs w:val="28"/>
        </w:rPr>
        <w:t xml:space="preserve"> – каталожное описание продукции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hd w:val="clear" w:color="auto" w:fill="FFFFFF"/>
        <w:spacing w:line="360" w:lineRule="auto"/>
        <w:ind w:firstLine="709"/>
        <w:jc w:val="both"/>
        <w:rPr>
          <w:iCs/>
          <w:sz w:val="28"/>
          <w:szCs w:val="28"/>
        </w:rPr>
      </w:pPr>
      <w:r w:rsidRPr="00396CF9">
        <w:rPr>
          <w:sz w:val="28"/>
          <w:szCs w:val="28"/>
        </w:rPr>
        <w:t>МК – Межгосударственный каталог продукции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96CF9">
        <w:rPr>
          <w:sz w:val="28"/>
          <w:szCs w:val="28"/>
        </w:rPr>
        <w:t>МНН – Межгосударственный номенклатурный номер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МЦК – Межгосударственный центр каталогизации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НК – Национальный каталог</w:t>
      </w:r>
      <w:r>
        <w:rPr>
          <w:sz w:val="28"/>
          <w:szCs w:val="28"/>
        </w:rPr>
        <w:t xml:space="preserve"> продукции;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НЦК – Национальный центр каталогизации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ОДКБ – Организация Договора о </w:t>
      </w:r>
      <w:proofErr w:type="gramStart"/>
      <w:r w:rsidRPr="00396CF9">
        <w:rPr>
          <w:sz w:val="28"/>
          <w:szCs w:val="28"/>
        </w:rPr>
        <w:t>коллективной</w:t>
      </w:r>
      <w:proofErr w:type="gramEnd"/>
      <w:r w:rsidRPr="00396CF9">
        <w:rPr>
          <w:sz w:val="28"/>
          <w:szCs w:val="28"/>
        </w:rPr>
        <w:t xml:space="preserve"> безопасности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СКП – модельный статистический классификатор продукции (товаров и услуг)</w:t>
      </w:r>
      <w:r>
        <w:rPr>
          <w:sz w:val="28"/>
          <w:szCs w:val="28"/>
        </w:rPr>
        <w:t>;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СФО – стандартный формат описания продукции</w:t>
      </w:r>
      <w:r>
        <w:rPr>
          <w:sz w:val="28"/>
          <w:szCs w:val="28"/>
        </w:rPr>
        <w:t>;</w:t>
      </w:r>
    </w:p>
    <w:p w:rsidR="00296DE6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ФО – формализованное описание</w:t>
      </w:r>
      <w:r>
        <w:rPr>
          <w:sz w:val="28"/>
          <w:szCs w:val="28"/>
        </w:rPr>
        <w:t xml:space="preserve"> продукции.</w:t>
      </w:r>
    </w:p>
    <w:p w:rsidR="00296DE6" w:rsidRPr="00396CF9" w:rsidRDefault="00296DE6" w:rsidP="00296DE6">
      <w:pPr>
        <w:spacing w:before="240" w:after="24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396CF9">
        <w:rPr>
          <w:b/>
          <w:color w:val="000000"/>
          <w:sz w:val="28"/>
          <w:szCs w:val="28"/>
        </w:rPr>
        <w:t>4 Основные положения</w:t>
      </w:r>
    </w:p>
    <w:p w:rsidR="00296DE6" w:rsidRPr="00396CF9" w:rsidRDefault="00296DE6" w:rsidP="00296DE6">
      <w:pPr>
        <w:pStyle w:val="af2"/>
        <w:numPr>
          <w:ilvl w:val="1"/>
          <w:numId w:val="26"/>
        </w:numPr>
        <w:tabs>
          <w:tab w:val="clear" w:pos="1040"/>
          <w:tab w:val="num" w:pos="1080"/>
        </w:tabs>
        <w:overflowPunct/>
        <w:autoSpaceDE/>
        <w:autoSpaceDN/>
        <w:adjustRightInd/>
        <w:spacing w:after="0"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6CF9">
        <w:rPr>
          <w:sz w:val="28"/>
          <w:szCs w:val="28"/>
        </w:rPr>
        <w:t xml:space="preserve">Описанию в рамках Единой межгосударственной системы каталогизации подлежит вся продукция, производимая в странах-участницах СНГ или закупаемая ими у зарубежных производителей, вне зависимости от вида удовлетворяемых нужд (государственные, муниципальные, </w:t>
      </w:r>
      <w:r w:rsidRPr="00396CF9">
        <w:rPr>
          <w:sz w:val="28"/>
          <w:szCs w:val="28"/>
        </w:rPr>
        <w:lastRenderedPageBreak/>
        <w:t xml:space="preserve">коммерческие, народно-хозяйственные, экспортные, существующие сегодня, планируемые </w:t>
      </w:r>
      <w:r>
        <w:rPr>
          <w:sz w:val="28"/>
          <w:szCs w:val="28"/>
        </w:rPr>
        <w:t xml:space="preserve">к производству </w:t>
      </w:r>
      <w:r w:rsidRPr="00396CF9">
        <w:rPr>
          <w:sz w:val="28"/>
          <w:szCs w:val="28"/>
        </w:rPr>
        <w:t>и т.д.).</w:t>
      </w:r>
    </w:p>
    <w:p w:rsidR="00296DE6" w:rsidRPr="00396CF9" w:rsidRDefault="00296DE6" w:rsidP="00296DE6">
      <w:pPr>
        <w:pStyle w:val="af2"/>
        <w:numPr>
          <w:ilvl w:val="1"/>
          <w:numId w:val="26"/>
        </w:numPr>
        <w:tabs>
          <w:tab w:val="clear" w:pos="1040"/>
          <w:tab w:val="num" w:pos="1080"/>
        </w:tabs>
        <w:overflowPunct/>
        <w:autoSpaceDE/>
        <w:autoSpaceDN/>
        <w:adjustRightInd/>
        <w:spacing w:after="0"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6CF9">
        <w:rPr>
          <w:sz w:val="28"/>
          <w:szCs w:val="28"/>
        </w:rPr>
        <w:t>Описание продукции производится с целью ее идентификации, коди</w:t>
      </w:r>
      <w:r>
        <w:rPr>
          <w:sz w:val="28"/>
          <w:szCs w:val="28"/>
        </w:rPr>
        <w:t>рования</w:t>
      </w:r>
      <w:r w:rsidRPr="00396CF9">
        <w:rPr>
          <w:sz w:val="28"/>
          <w:szCs w:val="28"/>
        </w:rPr>
        <w:t xml:space="preserve"> и включении в НК (МК)</w:t>
      </w:r>
    </w:p>
    <w:p w:rsidR="00296DE6" w:rsidRPr="00396CF9" w:rsidRDefault="00296DE6" w:rsidP="00296DE6">
      <w:pPr>
        <w:pStyle w:val="af2"/>
        <w:numPr>
          <w:ilvl w:val="1"/>
          <w:numId w:val="26"/>
        </w:numPr>
        <w:tabs>
          <w:tab w:val="clear" w:pos="1040"/>
          <w:tab w:val="num" w:pos="1080"/>
        </w:tabs>
        <w:overflowPunct/>
        <w:autoSpaceDE/>
        <w:autoSpaceDN/>
        <w:adjustRightInd/>
        <w:spacing w:after="0"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6CF9">
        <w:rPr>
          <w:sz w:val="28"/>
          <w:szCs w:val="28"/>
        </w:rPr>
        <w:t>При описании продукции необходимо учитывать цели создания МК:</w:t>
      </w:r>
    </w:p>
    <w:p w:rsidR="00296DE6" w:rsidRPr="00396CF9" w:rsidRDefault="00296DE6" w:rsidP="00296DE6">
      <w:pPr>
        <w:numPr>
          <w:ilvl w:val="0"/>
          <w:numId w:val="26"/>
        </w:numPr>
        <w:tabs>
          <w:tab w:val="clear" w:pos="360"/>
          <w:tab w:val="num" w:pos="-142"/>
          <w:tab w:val="left" w:pos="426"/>
          <w:tab w:val="left" w:pos="1134"/>
        </w:tabs>
        <w:overflowPunct/>
        <w:autoSpaceDE/>
        <w:autoSpaceDN/>
        <w:adjustRightInd/>
        <w:spacing w:line="360" w:lineRule="auto"/>
        <w:ind w:left="0" w:firstLine="709"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 xml:space="preserve">развития взаимной торговли государств-участников СНГ; </w:t>
      </w:r>
    </w:p>
    <w:p w:rsidR="00296DE6" w:rsidRPr="00396CF9" w:rsidRDefault="00296DE6" w:rsidP="00296DE6">
      <w:pPr>
        <w:numPr>
          <w:ilvl w:val="0"/>
          <w:numId w:val="26"/>
        </w:numPr>
        <w:tabs>
          <w:tab w:val="clear" w:pos="360"/>
          <w:tab w:val="num" w:pos="-142"/>
          <w:tab w:val="left" w:pos="426"/>
          <w:tab w:val="left" w:pos="1134"/>
        </w:tabs>
        <w:overflowPunct/>
        <w:autoSpaceDE/>
        <w:autoSpaceDN/>
        <w:adjustRightInd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 xml:space="preserve">расширения информационного взаимодействия между производителями и потребителями продукции, а также органами государственной власти на пространстве СНГ; </w:t>
      </w:r>
    </w:p>
    <w:p w:rsidR="00296DE6" w:rsidRPr="00396CF9" w:rsidRDefault="00296DE6" w:rsidP="00296DE6">
      <w:pPr>
        <w:numPr>
          <w:ilvl w:val="0"/>
          <w:numId w:val="26"/>
        </w:numPr>
        <w:tabs>
          <w:tab w:val="clear" w:pos="360"/>
          <w:tab w:val="num" w:pos="-142"/>
          <w:tab w:val="left" w:pos="426"/>
          <w:tab w:val="left" w:pos="1134"/>
        </w:tabs>
        <w:overflowPunct/>
        <w:autoSpaceDE/>
        <w:autoSpaceDN/>
        <w:adjustRightInd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развития электронной торговли;</w:t>
      </w:r>
    </w:p>
    <w:p w:rsidR="00296DE6" w:rsidRPr="00396CF9" w:rsidRDefault="00296DE6" w:rsidP="00296DE6">
      <w:pPr>
        <w:numPr>
          <w:ilvl w:val="0"/>
          <w:numId w:val="26"/>
        </w:numPr>
        <w:tabs>
          <w:tab w:val="clear" w:pos="360"/>
          <w:tab w:val="num" w:pos="-142"/>
          <w:tab w:val="left" w:pos="426"/>
          <w:tab w:val="left" w:pos="1134"/>
        </w:tabs>
        <w:overflowPunct/>
        <w:autoSpaceDE/>
        <w:autoSpaceDN/>
        <w:adjustRightInd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расширения производственной кооперации;</w:t>
      </w:r>
    </w:p>
    <w:p w:rsidR="00296DE6" w:rsidRPr="00396CF9" w:rsidRDefault="00296DE6" w:rsidP="00296DE6">
      <w:pPr>
        <w:numPr>
          <w:ilvl w:val="0"/>
          <w:numId w:val="26"/>
        </w:numPr>
        <w:tabs>
          <w:tab w:val="clear" w:pos="360"/>
          <w:tab w:val="num" w:pos="-142"/>
          <w:tab w:val="left" w:pos="426"/>
          <w:tab w:val="left" w:pos="1134"/>
        </w:tabs>
        <w:overflowPunct/>
        <w:autoSpaceDE/>
        <w:autoSpaceDN/>
        <w:adjustRightInd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повышения конкурентоспособности и качества продукции государств-участников СНГ за счет использования международно принятых методов ее описания;</w:t>
      </w:r>
    </w:p>
    <w:p w:rsidR="00296DE6" w:rsidRPr="00396CF9" w:rsidRDefault="00296DE6" w:rsidP="00296DE6">
      <w:pPr>
        <w:numPr>
          <w:ilvl w:val="0"/>
          <w:numId w:val="26"/>
        </w:numPr>
        <w:tabs>
          <w:tab w:val="clear" w:pos="360"/>
          <w:tab w:val="num" w:pos="-142"/>
          <w:tab w:val="left" w:pos="426"/>
          <w:tab w:val="left" w:pos="1134"/>
        </w:tabs>
        <w:overflowPunct/>
        <w:autoSpaceDE/>
        <w:autoSpaceDN/>
        <w:adjustRightInd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выявления дублируемой продукции, сокращение номенклатуры закупаемых  материально-технических ресурсов.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4.4</w:t>
      </w:r>
      <w:proofErr w:type="gramStart"/>
      <w:r w:rsidRPr="00396CF9">
        <w:rPr>
          <w:sz w:val="28"/>
          <w:szCs w:val="28"/>
        </w:rPr>
        <w:t xml:space="preserve"> В</w:t>
      </w:r>
      <w:proofErr w:type="gramEnd"/>
      <w:r w:rsidRPr="00396CF9">
        <w:rPr>
          <w:sz w:val="28"/>
          <w:szCs w:val="28"/>
        </w:rPr>
        <w:t xml:space="preserve"> зависимости от полноты имеющейся информации о продукции, описание продукции делится на три уровня: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 xml:space="preserve">4.4.1 Первый уровень: информация о продукции и </w:t>
      </w:r>
      <w:r w:rsidRPr="00B73364">
        <w:rPr>
          <w:sz w:val="28"/>
          <w:szCs w:val="28"/>
        </w:rPr>
        <w:t>производителе (поставщике)</w:t>
      </w:r>
      <w:r w:rsidRPr="00396CF9">
        <w:rPr>
          <w:sz w:val="28"/>
          <w:szCs w:val="28"/>
        </w:rPr>
        <w:t xml:space="preserve"> собирается и актуализируется НЦК из различных рекламных источников (в том числе из сети Интернет). 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 xml:space="preserve">Для </w:t>
      </w:r>
      <w:r w:rsidRPr="00B73364">
        <w:rPr>
          <w:sz w:val="28"/>
          <w:szCs w:val="28"/>
        </w:rPr>
        <w:t>производител</w:t>
      </w:r>
      <w:r>
        <w:rPr>
          <w:sz w:val="28"/>
          <w:szCs w:val="28"/>
        </w:rPr>
        <w:t>я</w:t>
      </w:r>
      <w:r w:rsidRPr="00B73364">
        <w:rPr>
          <w:sz w:val="28"/>
          <w:szCs w:val="28"/>
        </w:rPr>
        <w:t xml:space="preserve"> (поставщик</w:t>
      </w:r>
      <w:r>
        <w:rPr>
          <w:sz w:val="28"/>
          <w:szCs w:val="28"/>
        </w:rPr>
        <w:t>а</w:t>
      </w:r>
      <w:r w:rsidRPr="00B73364">
        <w:rPr>
          <w:sz w:val="28"/>
          <w:szCs w:val="28"/>
        </w:rPr>
        <w:t>)</w:t>
      </w:r>
      <w:r w:rsidRPr="00396CF9">
        <w:rPr>
          <w:sz w:val="28"/>
          <w:szCs w:val="28"/>
        </w:rPr>
        <w:t xml:space="preserve"> процесс размещения указанной информации в НК, а затем в МК производится бесплатно. Форма представления информации устанавливается настоящим стандартом. 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 xml:space="preserve">4.4.2 Второй уровень: информация о продукции и поставщике собирается и актуализируется НЦК у </w:t>
      </w:r>
      <w:r w:rsidRPr="00B73364">
        <w:rPr>
          <w:sz w:val="28"/>
          <w:szCs w:val="28"/>
        </w:rPr>
        <w:t>производител</w:t>
      </w:r>
      <w:r>
        <w:rPr>
          <w:sz w:val="28"/>
          <w:szCs w:val="28"/>
        </w:rPr>
        <w:t>я</w:t>
      </w:r>
      <w:r w:rsidRPr="00B73364">
        <w:rPr>
          <w:sz w:val="28"/>
          <w:szCs w:val="28"/>
        </w:rPr>
        <w:t xml:space="preserve"> (поставщик</w:t>
      </w:r>
      <w:r>
        <w:rPr>
          <w:sz w:val="28"/>
          <w:szCs w:val="28"/>
        </w:rPr>
        <w:t>а</w:t>
      </w:r>
      <w:r w:rsidRPr="00B73364">
        <w:rPr>
          <w:sz w:val="28"/>
          <w:szCs w:val="28"/>
        </w:rPr>
        <w:t>)</w:t>
      </w:r>
      <w:r w:rsidRPr="00396CF9">
        <w:rPr>
          <w:sz w:val="28"/>
          <w:szCs w:val="28"/>
        </w:rPr>
        <w:t xml:space="preserve"> на добровольной основе в виде КЛП.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lastRenderedPageBreak/>
        <w:t xml:space="preserve">4.4.3 Третий уровень: информация о продукции и </w:t>
      </w:r>
      <w:r w:rsidRPr="00B73364">
        <w:rPr>
          <w:sz w:val="28"/>
          <w:szCs w:val="28"/>
        </w:rPr>
        <w:t>производител</w:t>
      </w:r>
      <w:r>
        <w:rPr>
          <w:sz w:val="28"/>
          <w:szCs w:val="28"/>
        </w:rPr>
        <w:t>е</w:t>
      </w:r>
      <w:r w:rsidRPr="00B73364">
        <w:rPr>
          <w:sz w:val="28"/>
          <w:szCs w:val="28"/>
        </w:rPr>
        <w:t xml:space="preserve"> (поставщик</w:t>
      </w:r>
      <w:r>
        <w:rPr>
          <w:sz w:val="28"/>
          <w:szCs w:val="28"/>
        </w:rPr>
        <w:t>е</w:t>
      </w:r>
      <w:r w:rsidRPr="00B73364">
        <w:rPr>
          <w:sz w:val="28"/>
          <w:szCs w:val="28"/>
        </w:rPr>
        <w:t>)</w:t>
      </w:r>
      <w:r w:rsidRPr="00396CF9">
        <w:rPr>
          <w:sz w:val="28"/>
          <w:szCs w:val="28"/>
        </w:rPr>
        <w:t xml:space="preserve"> формируется и актуализируется НЦК на коммерческой основе в строгом соответствии с СФО или шаблонами в виде </w:t>
      </w:r>
      <w:proofErr w:type="gramStart"/>
      <w:r w:rsidRPr="00396CF9">
        <w:rPr>
          <w:sz w:val="28"/>
          <w:szCs w:val="28"/>
        </w:rPr>
        <w:t>КО</w:t>
      </w:r>
      <w:proofErr w:type="gramEnd"/>
      <w:r w:rsidRPr="00396CF9">
        <w:rPr>
          <w:sz w:val="28"/>
          <w:szCs w:val="28"/>
        </w:rPr>
        <w:t>.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4.5</w:t>
      </w:r>
      <w:proofErr w:type="gramStart"/>
      <w:r w:rsidRPr="00396CF9">
        <w:rPr>
          <w:sz w:val="28"/>
          <w:szCs w:val="28"/>
        </w:rPr>
        <w:t xml:space="preserve"> Д</w:t>
      </w:r>
      <w:proofErr w:type="gramEnd"/>
      <w:r w:rsidRPr="00396CF9">
        <w:rPr>
          <w:sz w:val="28"/>
          <w:szCs w:val="28"/>
        </w:rPr>
        <w:t xml:space="preserve">ля описания конкретной продукции выбирается один из трех уровней описания. Приоритет выбора уровня описания продукции возрастает от первого до третьего уровня описания. 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4.6 Работы описываются на первом уровне описания продукции.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396CF9">
        <w:rPr>
          <w:sz w:val="28"/>
          <w:szCs w:val="28"/>
        </w:rPr>
        <w:t>4.7</w:t>
      </w:r>
      <w:proofErr w:type="gramStart"/>
      <w:r w:rsidRPr="00396CF9">
        <w:rPr>
          <w:sz w:val="28"/>
          <w:szCs w:val="28"/>
        </w:rPr>
        <w:t xml:space="preserve"> К</w:t>
      </w:r>
      <w:proofErr w:type="gramEnd"/>
      <w:r w:rsidRPr="00396CF9">
        <w:rPr>
          <w:sz w:val="28"/>
          <w:szCs w:val="28"/>
        </w:rPr>
        <w:t>аждой каталогизируемой продукции присваивается МНН в виде 19-ти разрядного буквенно-цифрового кода: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ind w:firstLine="426"/>
        <w:contextualSpacing/>
        <w:jc w:val="center"/>
        <w:textAlignment w:val="auto"/>
        <w:rPr>
          <w:spacing w:val="40"/>
          <w:sz w:val="28"/>
          <w:szCs w:val="28"/>
        </w:rPr>
      </w:pPr>
      <w:r w:rsidRPr="00396CF9">
        <w:rPr>
          <w:spacing w:val="40"/>
          <w:sz w:val="28"/>
          <w:szCs w:val="28"/>
        </w:rPr>
        <w:t>ХХ.ХХ.ХХ</w:t>
      </w:r>
      <w:proofErr w:type="gramStart"/>
      <w:r w:rsidRPr="00396CF9">
        <w:rPr>
          <w:spacing w:val="40"/>
          <w:sz w:val="28"/>
          <w:szCs w:val="28"/>
        </w:rPr>
        <w:t>.Х</w:t>
      </w:r>
      <w:proofErr w:type="gramEnd"/>
      <w:r w:rsidRPr="00396CF9">
        <w:rPr>
          <w:spacing w:val="40"/>
          <w:sz w:val="28"/>
          <w:szCs w:val="28"/>
        </w:rPr>
        <w:t>ХХ-Х-ХХ-ХХХХХХХ</w: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ind w:firstLine="426"/>
        <w:contextualSpacing/>
        <w:jc w:val="both"/>
        <w:textAlignment w:val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26670</wp:posOffset>
                </wp:positionV>
                <wp:extent cx="4267200" cy="1125855"/>
                <wp:effectExtent l="8890" t="5080" r="10160" b="12065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67200" cy="1125855"/>
                          <a:chOff x="2655" y="9972"/>
                          <a:chExt cx="6090" cy="1773"/>
                        </a:xfrm>
                      </wpg:grpSpPr>
                      <wps:wsp>
                        <wps:cNvPr id="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655" y="10099"/>
                            <a:ext cx="2727" cy="3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6DE6" w:rsidRPr="00396CF9" w:rsidRDefault="00296DE6" w:rsidP="00296DE6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396CF9">
                                <w:rPr>
                                  <w:sz w:val="22"/>
                                  <w:szCs w:val="22"/>
                                </w:rPr>
                                <w:t>Код продукции по СКП-2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12"/>
                        <wpg:cNvGrpSpPr>
                          <a:grpSpLocks/>
                        </wpg:cNvGrpSpPr>
                        <wpg:grpSpPr bwMode="auto">
                          <a:xfrm>
                            <a:off x="2655" y="9972"/>
                            <a:ext cx="6090" cy="1773"/>
                            <a:chOff x="2655" y="9972"/>
                            <a:chExt cx="6090" cy="1773"/>
                          </a:xfrm>
                        </wpg:grpSpPr>
                        <wps:wsp>
                          <wps:cNvPr id="6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55" y="11367"/>
                              <a:ext cx="3519" cy="3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96DE6" w:rsidRPr="00396CF9" w:rsidRDefault="00296DE6" w:rsidP="00296DE6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396CF9">
                                  <w:rPr>
                                    <w:sz w:val="22"/>
                                    <w:szCs w:val="22"/>
                                  </w:rPr>
                                  <w:t>Порядковый номер продукции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55" y="10962"/>
                              <a:ext cx="3519" cy="3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96DE6" w:rsidRPr="00396CF9" w:rsidRDefault="00296DE6" w:rsidP="00296DE6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396CF9">
                                  <w:rPr>
                                    <w:sz w:val="22"/>
                                    <w:szCs w:val="22"/>
                                  </w:rPr>
                                  <w:t>Обозначение страны СНГ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55" y="10539"/>
                              <a:ext cx="3519" cy="3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96DE6" w:rsidRPr="00396CF9" w:rsidRDefault="00296DE6" w:rsidP="00296DE6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396CF9">
                                  <w:rPr>
                                    <w:sz w:val="22"/>
                                    <w:szCs w:val="22"/>
                                  </w:rPr>
                                  <w:t>Код уровня описания продукции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1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726" y="9977"/>
                              <a:ext cx="244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AutoShape 1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823" y="9976"/>
                              <a:ext cx="351" cy="5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17" y="10477"/>
                              <a:ext cx="300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AutoShap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79" y="9975"/>
                              <a:ext cx="21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AutoShape 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823" y="9977"/>
                              <a:ext cx="666" cy="9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17" y="10917"/>
                              <a:ext cx="3006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33" y="9975"/>
                              <a:ext cx="4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AutoShape 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075" y="9978"/>
                              <a:ext cx="999" cy="13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17" y="11340"/>
                              <a:ext cx="325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90" y="9972"/>
                              <a:ext cx="145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AutoShape 2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452" y="9975"/>
                              <a:ext cx="1293" cy="17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17" y="11745"/>
                              <a:ext cx="463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8" style="position:absolute;left:0;text-align:left;margin-left:50.1pt;margin-top:2.1pt;width:336pt;height:88.65pt;z-index:251667456" coordorigin="2655,9972" coordsize="6090,1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9" type="#_x0000_t202" style="position:absolute;left:2655;top:10099;width:2727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4bsIA&#10;AADa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HhuwgAAANoAAAAPAAAAAAAAAAAAAAAAAJgCAABkcnMvZG93&#10;bnJldi54bWxQSwUGAAAAAAQABAD1AAAAhwMAAAAA&#10;" strokecolor="white">
                  <v:textbox>
                    <w:txbxContent>
                      <w:p w:rsidR="00296DE6" w:rsidRPr="00396CF9" w:rsidRDefault="00296DE6" w:rsidP="00296DE6">
                        <w:pPr>
                          <w:rPr>
                            <w:sz w:val="22"/>
                            <w:szCs w:val="22"/>
                          </w:rPr>
                        </w:pPr>
                        <w:r w:rsidRPr="00396CF9">
                          <w:rPr>
                            <w:sz w:val="22"/>
                            <w:szCs w:val="22"/>
                          </w:rPr>
                          <w:t>Код продукции по СКП-2</w:t>
                        </w:r>
                      </w:p>
                    </w:txbxContent>
                  </v:textbox>
                </v:shape>
                <v:group id="Group 12" o:spid="_x0000_s1030" style="position:absolute;left:2655;top:9972;width:6090;height:1773" coordorigin="2655,9972" coordsize="6090,1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Text Box 13" o:spid="_x0000_s1031" type="#_x0000_t202" style="position:absolute;left:2655;top:11367;width:3519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DgsIA&#10;AADaAAAADwAAAGRycy9kb3ducmV2LnhtbESPT2vCQBTE74LfYXmFXsRsmoNIzCoiSntN2ou3R/bl&#10;D82+TbKrif303ULB4zAzv2Gyw2w6cafRtZYVvEUxCOLS6pZrBV+fl/UWhPPIGjvLpOBBDg775SLD&#10;VNuJc7oXvhYBwi5FBY33fSqlKxsy6CLbEwevsqNBH+RYSz3iFOCmk0kcb6TBlsNCgz2dGiq/i5tR&#10;YKfzw1ga4mR1/THvp+OQV8mg1OvLfNyB8DT7Z/i//aEVbODvSrg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kOCwgAAANoAAAAPAAAAAAAAAAAAAAAAAJgCAABkcnMvZG93&#10;bnJldi54bWxQSwUGAAAAAAQABAD1AAAAhwMAAAAA&#10;" strokecolor="white">
                    <v:textbox>
                      <w:txbxContent>
                        <w:p w:rsidR="00296DE6" w:rsidRPr="00396CF9" w:rsidRDefault="00296DE6" w:rsidP="00296DE6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396CF9">
                            <w:rPr>
                              <w:sz w:val="22"/>
                              <w:szCs w:val="22"/>
                            </w:rPr>
                            <w:t>Порядковый номер продукции</w:t>
                          </w:r>
                        </w:p>
                      </w:txbxContent>
                    </v:textbox>
                  </v:shape>
                  <v:shape id="Text Box 14" o:spid="_x0000_s1032" type="#_x0000_t202" style="position:absolute;left:2655;top:10962;width:3519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mGcIA&#10;AADa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H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uYZwgAAANoAAAAPAAAAAAAAAAAAAAAAAJgCAABkcnMvZG93&#10;bnJldi54bWxQSwUGAAAAAAQABAD1AAAAhwMAAAAA&#10;" strokecolor="white">
                    <v:textbox>
                      <w:txbxContent>
                        <w:p w:rsidR="00296DE6" w:rsidRPr="00396CF9" w:rsidRDefault="00296DE6" w:rsidP="00296DE6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396CF9">
                            <w:rPr>
                              <w:sz w:val="22"/>
                              <w:szCs w:val="22"/>
                            </w:rPr>
                            <w:t>Обозначение страны СНГ</w:t>
                          </w:r>
                        </w:p>
                      </w:txbxContent>
                    </v:textbox>
                  </v:shape>
                  <v:shape id="Text Box 15" o:spid="_x0000_s1033" type="#_x0000_t202" style="position:absolute;left:2655;top:10539;width:3519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ya7sA&#10;AADaAAAADwAAAGRycy9kb3ducmV2LnhtbERPuwrCMBTdBf8hXMFFNLWDSDWKiKKrj8Xt0lzbYnPT&#10;NtFWv94MguPhvJfrzpTiRY0rLCuYTiIQxKnVBWcKrpf9eA7CeWSNpWVS8CYH61W/t8RE25ZP9Dr7&#10;TIQQdgkqyL2vEildmpNBN7EVceDutjHoA2wyqRtsQ7gpZRxFM2mw4NCQY0XbnNLH+WkU2Hb3Npbq&#10;KB7dPuaw3dSne1wrNRx0mwUIT53/i3/uo1YQtoYr4Qb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1lcmu7AAAA2gAAAA8AAAAAAAAAAAAAAAAAmAIAAGRycy9kb3ducmV2Lnht&#10;bFBLBQYAAAAABAAEAPUAAACAAwAAAAA=&#10;" strokecolor="white">
                    <v:textbox>
                      <w:txbxContent>
                        <w:p w:rsidR="00296DE6" w:rsidRPr="00396CF9" w:rsidRDefault="00296DE6" w:rsidP="00296DE6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396CF9">
                            <w:rPr>
                              <w:sz w:val="22"/>
                              <w:szCs w:val="22"/>
                            </w:rPr>
                            <w:t>Код уровня описания продукции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" o:spid="_x0000_s1034" type="#_x0000_t32" style="position:absolute;left:3726;top:9977;width:2448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    <v:shape id="AutoShape 17" o:spid="_x0000_s1035" type="#_x0000_t32" style="position:absolute;left:5823;top:9976;width:351;height:5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06Vs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6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DTpWxAAAANsAAAAPAAAAAAAAAAAA&#10;AAAAAKECAABkcnMvZG93bnJldi54bWxQSwUGAAAAAAQABAD5AAAAkgMAAAAA&#10;"/>
                  <v:shape id="AutoShape 18" o:spid="_x0000_s1036" type="#_x0000_t32" style="position:absolute;left:2817;top:10477;width:30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  <v:shape id="AutoShape 19" o:spid="_x0000_s1037" type="#_x0000_t32" style="position:absolute;left:6279;top:9975;width:2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  <v:shape id="AutoShape 20" o:spid="_x0000_s1038" type="#_x0000_t32" style="position:absolute;left:5823;top:9977;width:666;height:9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  <v:shape id="AutoShape 21" o:spid="_x0000_s1039" type="#_x0000_t32" style="position:absolute;left:2817;top:10917;width:300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  <v:shape id="AutoShape 22" o:spid="_x0000_s1040" type="#_x0000_t32" style="position:absolute;left:6633;top:9975;width:4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        <v:shape id="AutoShape 23" o:spid="_x0000_s1041" type="#_x0000_t32" style="position:absolute;left:6075;top:9978;width:999;height:136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<v:shape id="AutoShape 24" o:spid="_x0000_s1042" type="#_x0000_t32" style="position:absolute;left:2817;top:11340;width:32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<v:shape id="AutoShape 25" o:spid="_x0000_s1043" type="#_x0000_t32" style="position:absolute;left:7290;top:9972;width:145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  <v:shape id="AutoShape 26" o:spid="_x0000_s1044" type="#_x0000_t32" style="position:absolute;left:7452;top:9975;width:1293;height:17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    <v:shape id="AutoShape 27" o:spid="_x0000_s1045" type="#_x0000_t32" style="position:absolute;left:2817;top:11745;width:4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/v:group>
              </v:group>
            </w:pict>
          </mc:Fallback>
        </mc:AlternateContent>
      </w: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426"/>
        <w:contextualSpacing/>
        <w:jc w:val="both"/>
        <w:textAlignment w:val="auto"/>
        <w:rPr>
          <w:sz w:val="28"/>
          <w:szCs w:val="28"/>
        </w:rPr>
      </w:pP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426"/>
        <w:contextualSpacing/>
        <w:jc w:val="both"/>
        <w:textAlignment w:val="auto"/>
        <w:rPr>
          <w:sz w:val="28"/>
          <w:szCs w:val="28"/>
        </w:rPr>
      </w:pPr>
    </w:p>
    <w:p w:rsidR="00296DE6" w:rsidRPr="00396CF9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426"/>
        <w:contextualSpacing/>
        <w:jc w:val="both"/>
        <w:textAlignment w:val="auto"/>
        <w:rPr>
          <w:sz w:val="28"/>
          <w:szCs w:val="28"/>
        </w:rPr>
      </w:pPr>
    </w:p>
    <w:p w:rsidR="00296DE6" w:rsidRPr="00396CF9" w:rsidRDefault="00296DE6" w:rsidP="00296DE6">
      <w:pPr>
        <w:pStyle w:val="af2"/>
        <w:spacing w:after="0" w:line="360" w:lineRule="auto"/>
        <w:ind w:left="0" w:firstLine="426"/>
        <w:jc w:val="both"/>
        <w:rPr>
          <w:spacing w:val="40"/>
          <w:sz w:val="28"/>
          <w:szCs w:val="28"/>
        </w:rPr>
      </w:pP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4.7.1 Код продукции по СКП-2 [1] выбирает </w:t>
      </w:r>
      <w:r w:rsidRPr="00B73364">
        <w:rPr>
          <w:sz w:val="28"/>
          <w:szCs w:val="28"/>
        </w:rPr>
        <w:t>производител</w:t>
      </w:r>
      <w:r>
        <w:rPr>
          <w:sz w:val="28"/>
          <w:szCs w:val="28"/>
        </w:rPr>
        <w:t>ь</w:t>
      </w:r>
      <w:r w:rsidRPr="00B73364">
        <w:rPr>
          <w:sz w:val="28"/>
          <w:szCs w:val="28"/>
        </w:rPr>
        <w:t xml:space="preserve"> (поставщик)</w:t>
      </w:r>
      <w:r w:rsidRPr="00396CF9">
        <w:rPr>
          <w:sz w:val="28"/>
          <w:szCs w:val="28"/>
        </w:rPr>
        <w:t xml:space="preserve"> и проверяет НЦК с учетом пояснений к СКП-2.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Для каталогизируемых работ проставляется код СКП-2 для услуг, а в качестве кода уровня описания продукции проставляется цифра «0». 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4.7.2 Код уровня описания продукции записывается цифрами 1, 2 или 3 в зависимости от выбранного уровня описания продукции. 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Цифра «0» проставляется для каталогизируемых работ с учетом п. 4.7.1 настоящего стандарта.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4.7.3 Обозначение страны, НЦК которой проводит описание продукции, записывается двумя буквами латинского алфавита согласно ГОСТ 7.67-2003. Например, Россия – </w:t>
      </w:r>
      <w:r w:rsidRPr="00396CF9">
        <w:rPr>
          <w:sz w:val="28"/>
          <w:szCs w:val="28"/>
          <w:lang w:val="en-US"/>
        </w:rPr>
        <w:t>RU</w:t>
      </w:r>
      <w:r w:rsidRPr="00396CF9">
        <w:rPr>
          <w:sz w:val="28"/>
          <w:szCs w:val="28"/>
        </w:rPr>
        <w:t xml:space="preserve">, Республика Беларусь – </w:t>
      </w:r>
      <w:r w:rsidRPr="00396CF9">
        <w:rPr>
          <w:sz w:val="28"/>
          <w:szCs w:val="28"/>
          <w:lang w:val="en-US"/>
        </w:rPr>
        <w:t>BU</w:t>
      </w:r>
      <w:r w:rsidRPr="00396CF9">
        <w:rPr>
          <w:sz w:val="28"/>
          <w:szCs w:val="28"/>
        </w:rPr>
        <w:t xml:space="preserve">, Республика Казахстан – </w:t>
      </w:r>
      <w:r w:rsidRPr="00396CF9">
        <w:rPr>
          <w:sz w:val="28"/>
          <w:szCs w:val="28"/>
          <w:lang w:val="en-US"/>
        </w:rPr>
        <w:t>KZ</w:t>
      </w:r>
      <w:r w:rsidRPr="00396CF9">
        <w:rPr>
          <w:sz w:val="28"/>
          <w:szCs w:val="28"/>
        </w:rPr>
        <w:t>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4.7.4 Порядковый номер каталогизируемой продукции проставляется организацией, ведущей МК, по специальной процедуре.</w:t>
      </w:r>
    </w:p>
    <w:p w:rsidR="00296DE6" w:rsidRPr="00396CF9" w:rsidRDefault="00296DE6" w:rsidP="00296DE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4.8 Каталогизация продукции военного назначения государств-участниц СНГ проводится в соответствии с Положением о </w:t>
      </w:r>
      <w:r w:rsidRPr="00396CF9">
        <w:rPr>
          <w:sz w:val="28"/>
          <w:szCs w:val="28"/>
        </w:rPr>
        <w:lastRenderedPageBreak/>
        <w:t xml:space="preserve">межгосударственной системе </w:t>
      </w:r>
      <w:proofErr w:type="gramStart"/>
      <w:r w:rsidRPr="00396CF9">
        <w:rPr>
          <w:sz w:val="28"/>
          <w:szCs w:val="28"/>
        </w:rPr>
        <w:t>каталогизации предметов снабжения вооруженных сил государств-членов</w:t>
      </w:r>
      <w:proofErr w:type="gramEnd"/>
      <w:r w:rsidRPr="00396CF9">
        <w:rPr>
          <w:sz w:val="28"/>
          <w:szCs w:val="28"/>
        </w:rPr>
        <w:t xml:space="preserve"> ОДКБ.</w:t>
      </w:r>
    </w:p>
    <w:p w:rsidR="00296DE6" w:rsidRPr="00396CF9" w:rsidRDefault="00296DE6" w:rsidP="00296DE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4.9 Особенности каталогизации экспортируемой продукции военного назначения сформулированы в документах международно признанной системы каталогизации НАТО (</w:t>
      </w:r>
      <w:r w:rsidRPr="00396CF9">
        <w:rPr>
          <w:sz w:val="28"/>
          <w:szCs w:val="28"/>
          <w:lang w:val="en-US"/>
        </w:rPr>
        <w:t>NATO</w:t>
      </w:r>
      <w:r w:rsidRPr="00396CF9">
        <w:rPr>
          <w:sz w:val="28"/>
          <w:szCs w:val="28"/>
        </w:rPr>
        <w:t xml:space="preserve"> </w:t>
      </w:r>
      <w:r w:rsidRPr="00396CF9">
        <w:rPr>
          <w:sz w:val="28"/>
          <w:szCs w:val="28"/>
          <w:lang w:val="en-US"/>
        </w:rPr>
        <w:t>Codification</w:t>
      </w:r>
      <w:r w:rsidRPr="00396CF9">
        <w:rPr>
          <w:sz w:val="28"/>
          <w:szCs w:val="28"/>
        </w:rPr>
        <w:t xml:space="preserve"> </w:t>
      </w:r>
      <w:r w:rsidRPr="00396CF9">
        <w:rPr>
          <w:sz w:val="28"/>
          <w:szCs w:val="28"/>
          <w:lang w:val="en-US"/>
        </w:rPr>
        <w:t>System</w:t>
      </w:r>
      <w:r w:rsidRPr="00396CF9">
        <w:rPr>
          <w:sz w:val="28"/>
          <w:szCs w:val="28"/>
        </w:rPr>
        <w:t>).</w:t>
      </w:r>
    </w:p>
    <w:p w:rsidR="00296DE6" w:rsidRPr="00396CF9" w:rsidRDefault="00296DE6" w:rsidP="00296DE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4.10 Описанию в ЕМСК и включению в МК не подлежит:</w:t>
      </w:r>
    </w:p>
    <w:p w:rsidR="00296DE6" w:rsidRPr="00396CF9" w:rsidRDefault="00296DE6" w:rsidP="00296DE6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секретная продукция и продукция, информация о которой имеет ограниченное распространение;</w:t>
      </w:r>
    </w:p>
    <w:p w:rsidR="00296DE6" w:rsidRPr="00396CF9" w:rsidRDefault="00296DE6" w:rsidP="00296DE6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печатная продукция (книги, брошюры, плакаты и т.п.);</w:t>
      </w:r>
    </w:p>
    <w:p w:rsidR="00296DE6" w:rsidRPr="00396CF9" w:rsidRDefault="00296DE6" w:rsidP="00296DE6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уникальная продукция, изготавливаемая по заказу одного потребителя;</w:t>
      </w:r>
    </w:p>
    <w:p w:rsidR="00296DE6" w:rsidRPr="00396CF9" w:rsidRDefault="00296DE6" w:rsidP="00296DE6">
      <w:pPr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продукция, предназначенная для потребления внутри предприятия.</w:t>
      </w:r>
    </w:p>
    <w:p w:rsidR="00296DE6" w:rsidRPr="00396CF9" w:rsidRDefault="00296DE6" w:rsidP="00296DE6">
      <w:pPr>
        <w:pStyle w:val="af2"/>
        <w:spacing w:before="240" w:after="240" w:line="360" w:lineRule="auto"/>
        <w:ind w:left="0" w:firstLine="709"/>
        <w:jc w:val="both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>5 Первый уровень описания продукции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5.1 Описание продукции на первом уровне осуществляется НЦК по ФО.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5.2 Форма ФО и правила его заполнения приведен</w:t>
      </w:r>
      <w:r>
        <w:rPr>
          <w:sz w:val="28"/>
          <w:szCs w:val="28"/>
        </w:rPr>
        <w:t>ы</w:t>
      </w:r>
      <w:r w:rsidRPr="00396CF9">
        <w:rPr>
          <w:sz w:val="28"/>
          <w:szCs w:val="28"/>
        </w:rPr>
        <w:t xml:space="preserve"> в Приложении А.</w:t>
      </w:r>
    </w:p>
    <w:p w:rsidR="00296DE6" w:rsidRPr="00396CF9" w:rsidRDefault="00296DE6" w:rsidP="00296DE6">
      <w:pPr>
        <w:pStyle w:val="af2"/>
        <w:spacing w:before="240" w:after="240" w:line="360" w:lineRule="auto"/>
        <w:ind w:left="0" w:firstLine="709"/>
        <w:jc w:val="both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>6 Второй уровень описания продукции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6.1 Описание продукции на </w:t>
      </w:r>
      <w:r>
        <w:rPr>
          <w:sz w:val="28"/>
          <w:szCs w:val="28"/>
        </w:rPr>
        <w:t>втором</w:t>
      </w:r>
      <w:r w:rsidRPr="00396CF9">
        <w:rPr>
          <w:sz w:val="28"/>
          <w:szCs w:val="28"/>
        </w:rPr>
        <w:t xml:space="preserve"> уровне осуществляется НЦК по КЛП.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>6.2 Форма КЛП и правила его заполнения приведен</w:t>
      </w:r>
      <w:r>
        <w:rPr>
          <w:sz w:val="28"/>
          <w:szCs w:val="28"/>
        </w:rPr>
        <w:t>ы</w:t>
      </w:r>
      <w:r w:rsidRPr="00396CF9">
        <w:rPr>
          <w:sz w:val="28"/>
          <w:szCs w:val="28"/>
        </w:rPr>
        <w:t xml:space="preserve"> в Приложении Б.</w:t>
      </w:r>
    </w:p>
    <w:p w:rsidR="00296DE6" w:rsidRPr="00396CF9" w:rsidRDefault="00296DE6" w:rsidP="00296DE6">
      <w:pPr>
        <w:pStyle w:val="af2"/>
        <w:spacing w:before="240" w:after="240" w:line="360" w:lineRule="auto"/>
        <w:ind w:left="0" w:firstLine="709"/>
        <w:jc w:val="both"/>
        <w:rPr>
          <w:b/>
          <w:sz w:val="28"/>
          <w:szCs w:val="28"/>
        </w:rPr>
      </w:pPr>
      <w:r w:rsidRPr="00396CF9">
        <w:rPr>
          <w:b/>
          <w:sz w:val="28"/>
          <w:szCs w:val="28"/>
        </w:rPr>
        <w:t>7 Третий уровень описания продукции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396CF9">
        <w:rPr>
          <w:sz w:val="28"/>
          <w:szCs w:val="28"/>
        </w:rPr>
        <w:t xml:space="preserve">7.1 Описание продукции на </w:t>
      </w:r>
      <w:r>
        <w:rPr>
          <w:sz w:val="28"/>
          <w:szCs w:val="28"/>
        </w:rPr>
        <w:t>третьем</w:t>
      </w:r>
      <w:r w:rsidRPr="00396CF9">
        <w:rPr>
          <w:sz w:val="28"/>
          <w:szCs w:val="28"/>
        </w:rPr>
        <w:t xml:space="preserve"> уровне осуществляется НЦК по </w:t>
      </w:r>
      <w:proofErr w:type="gramStart"/>
      <w:r w:rsidRPr="00396CF9">
        <w:rPr>
          <w:sz w:val="28"/>
          <w:szCs w:val="28"/>
        </w:rPr>
        <w:t>КО</w:t>
      </w:r>
      <w:proofErr w:type="gramEnd"/>
      <w:r w:rsidRPr="00396CF9">
        <w:rPr>
          <w:sz w:val="28"/>
          <w:szCs w:val="28"/>
        </w:rPr>
        <w:t>.</w:t>
      </w:r>
    </w:p>
    <w:p w:rsidR="00296DE6" w:rsidRPr="00396CF9" w:rsidRDefault="00296DE6" w:rsidP="00296DE6">
      <w:pPr>
        <w:pStyle w:val="af2"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396CF9">
        <w:rPr>
          <w:sz w:val="28"/>
          <w:szCs w:val="28"/>
        </w:rPr>
        <w:t xml:space="preserve">7.2 Форма </w:t>
      </w:r>
      <w:proofErr w:type="gramStart"/>
      <w:r w:rsidRPr="00396CF9">
        <w:rPr>
          <w:sz w:val="28"/>
          <w:szCs w:val="28"/>
        </w:rPr>
        <w:t>КО</w:t>
      </w:r>
      <w:proofErr w:type="gramEnd"/>
      <w:r w:rsidRPr="00396CF9">
        <w:rPr>
          <w:sz w:val="28"/>
          <w:szCs w:val="28"/>
        </w:rPr>
        <w:t xml:space="preserve"> и правила его заполнения приведен</w:t>
      </w:r>
      <w:r>
        <w:rPr>
          <w:sz w:val="28"/>
          <w:szCs w:val="28"/>
        </w:rPr>
        <w:t>ы</w:t>
      </w:r>
      <w:r w:rsidRPr="00396CF9">
        <w:rPr>
          <w:sz w:val="28"/>
          <w:szCs w:val="28"/>
        </w:rPr>
        <w:t xml:space="preserve"> в Приложении В.</w:t>
      </w:r>
    </w:p>
    <w:p w:rsidR="00296DE6" w:rsidRPr="00396CF9" w:rsidRDefault="00296DE6" w:rsidP="00296DE6">
      <w:pPr>
        <w:pStyle w:val="af2"/>
        <w:spacing w:after="0" w:line="360" w:lineRule="auto"/>
        <w:ind w:left="0" w:firstLine="426"/>
        <w:jc w:val="both"/>
        <w:rPr>
          <w:b/>
          <w:sz w:val="28"/>
          <w:szCs w:val="28"/>
        </w:rPr>
      </w:pPr>
    </w:p>
    <w:p w:rsidR="00296DE6" w:rsidRPr="001F079D" w:rsidRDefault="00296DE6" w:rsidP="00296DE6">
      <w:pPr>
        <w:pStyle w:val="af2"/>
        <w:spacing w:after="0"/>
        <w:ind w:left="0" w:firstLine="426"/>
        <w:jc w:val="both"/>
        <w:rPr>
          <w:b/>
          <w:sz w:val="22"/>
          <w:szCs w:val="22"/>
        </w:rPr>
      </w:pPr>
    </w:p>
    <w:p w:rsidR="00296DE6" w:rsidRPr="00F3576C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79D">
        <w:rPr>
          <w:rFonts w:ascii="Times New Roman" w:hAnsi="Times New Roman" w:cs="Times New Roman"/>
        </w:rPr>
        <w:br w:type="page"/>
      </w:r>
      <w:r w:rsidRPr="00F3576C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proofErr w:type="gramStart"/>
      <w:r w:rsidRPr="00F3576C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F357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576C">
        <w:rPr>
          <w:rFonts w:ascii="Times New Roman" w:hAnsi="Times New Roman" w:cs="Times New Roman"/>
          <w:b/>
          <w:sz w:val="28"/>
          <w:szCs w:val="28"/>
        </w:rPr>
        <w:br/>
        <w:t>(обязательное)</w:t>
      </w:r>
    </w:p>
    <w:p w:rsidR="00296DE6" w:rsidRPr="00B47C10" w:rsidRDefault="00296DE6" w:rsidP="00296DE6">
      <w:pPr>
        <w:jc w:val="center"/>
        <w:rPr>
          <w:b/>
          <w:spacing w:val="6"/>
          <w:sz w:val="28"/>
          <w:szCs w:val="28"/>
        </w:rPr>
      </w:pPr>
    </w:p>
    <w:p w:rsidR="00296DE6" w:rsidRPr="00B47C10" w:rsidRDefault="00296DE6" w:rsidP="00296DE6">
      <w:pPr>
        <w:pStyle w:val="1"/>
        <w:rPr>
          <w:rFonts w:ascii="Times New Roman" w:hAnsi="Times New Roman"/>
          <w:sz w:val="28"/>
          <w:szCs w:val="28"/>
        </w:rPr>
      </w:pPr>
      <w:bookmarkStart w:id="2" w:name="_Приложение_В_Правила"/>
      <w:bookmarkEnd w:id="2"/>
      <w:r w:rsidRPr="00B47C10">
        <w:rPr>
          <w:rFonts w:ascii="Times New Roman" w:hAnsi="Times New Roman"/>
          <w:sz w:val="28"/>
          <w:szCs w:val="28"/>
        </w:rPr>
        <w:t xml:space="preserve">Форма формализованного описания продукции по первому уровню </w:t>
      </w:r>
      <w:r>
        <w:rPr>
          <w:rFonts w:ascii="Times New Roman" w:hAnsi="Times New Roman"/>
          <w:sz w:val="28"/>
          <w:szCs w:val="28"/>
        </w:rPr>
        <w:br/>
      </w:r>
      <w:r w:rsidRPr="00B47C10">
        <w:rPr>
          <w:rFonts w:ascii="Times New Roman" w:hAnsi="Times New Roman"/>
          <w:sz w:val="28"/>
          <w:szCs w:val="28"/>
        </w:rPr>
        <w:t>описания</w:t>
      </w:r>
    </w:p>
    <w:p w:rsidR="00296DE6" w:rsidRPr="00B47C10" w:rsidRDefault="00296DE6" w:rsidP="00296DE6">
      <w:pPr>
        <w:rPr>
          <w:sz w:val="28"/>
          <w:szCs w:val="28"/>
        </w:rPr>
      </w:pPr>
    </w:p>
    <w:p w:rsidR="00296DE6" w:rsidRPr="00B47C10" w:rsidRDefault="00296DE6" w:rsidP="00296DE6">
      <w:pPr>
        <w:pStyle w:val="af2"/>
        <w:spacing w:after="80"/>
        <w:ind w:left="0"/>
        <w:rPr>
          <w:sz w:val="28"/>
          <w:szCs w:val="28"/>
        </w:rPr>
      </w:pPr>
      <w:r w:rsidRPr="00B47C10">
        <w:rPr>
          <w:spacing w:val="60"/>
          <w:sz w:val="28"/>
          <w:szCs w:val="28"/>
        </w:rPr>
        <w:t xml:space="preserve">Таблица </w:t>
      </w:r>
      <w:r w:rsidRPr="00B47C10">
        <w:rPr>
          <w:sz w:val="28"/>
          <w:szCs w:val="28"/>
        </w:rPr>
        <w:t>А.1 ― Формализованное описание продукции</w:t>
      </w:r>
    </w:p>
    <w:p w:rsidR="00296DE6" w:rsidRPr="001F079D" w:rsidRDefault="00296DE6" w:rsidP="00296DE6">
      <w:pPr>
        <w:pStyle w:val="af2"/>
        <w:spacing w:after="80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Обозначение продукции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Нормативный или технический документ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9606" w:type="dxa"/>
            <w:gridSpan w:val="3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Описание продукции</w:t>
            </w:r>
          </w:p>
        </w:tc>
      </w:tr>
      <w:tr w:rsidR="00296DE6" w:rsidRPr="001F079D" w:rsidTr="0083378D">
        <w:tc>
          <w:tcPr>
            <w:tcW w:w="3652" w:type="dxa"/>
            <w:vMerge w:val="restart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Наименование характеристик</w:t>
            </w: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 xml:space="preserve">Значение </w:t>
            </w:r>
          </w:p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характеристик</w:t>
            </w:r>
          </w:p>
        </w:tc>
      </w:tr>
      <w:tr w:rsidR="00296DE6" w:rsidRPr="001F079D" w:rsidTr="0083378D">
        <w:tc>
          <w:tcPr>
            <w:tcW w:w="3652" w:type="dxa"/>
            <w:vMerge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  <w:vMerge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  <w:vMerge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  <w:vMerge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  <w:vMerge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9606" w:type="dxa"/>
            <w:gridSpan w:val="3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Данные о производителе (поставщике) продукции</w:t>
            </w:r>
          </w:p>
        </w:tc>
      </w:tr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Наименование производителя (поставщика) продукции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Другие сведения о производителе (поставщике) продукции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Источник информации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МНН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  <w:tr w:rsidR="00296DE6" w:rsidRPr="001F079D" w:rsidTr="0083378D">
        <w:tc>
          <w:tcPr>
            <w:tcW w:w="3652" w:type="dxa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  <w:r w:rsidRPr="00B73364">
              <w:rPr>
                <w:sz w:val="28"/>
                <w:szCs w:val="28"/>
              </w:rPr>
              <w:t>Дата составления ФО</w:t>
            </w:r>
          </w:p>
        </w:tc>
        <w:tc>
          <w:tcPr>
            <w:tcW w:w="5954" w:type="dxa"/>
            <w:gridSpan w:val="2"/>
          </w:tcPr>
          <w:p w:rsidR="00296DE6" w:rsidRPr="00B73364" w:rsidRDefault="00296DE6" w:rsidP="0083378D">
            <w:pPr>
              <w:pStyle w:val="af2"/>
              <w:widowControl w:val="0"/>
              <w:spacing w:after="80"/>
              <w:ind w:left="0"/>
              <w:rPr>
                <w:sz w:val="28"/>
                <w:szCs w:val="28"/>
              </w:rPr>
            </w:pPr>
          </w:p>
        </w:tc>
      </w:tr>
    </w:tbl>
    <w:p w:rsidR="00296DE6" w:rsidRPr="001F079D" w:rsidRDefault="00296DE6" w:rsidP="00296DE6">
      <w:pPr>
        <w:tabs>
          <w:tab w:val="left" w:pos="851"/>
        </w:tabs>
        <w:overflowPunct/>
        <w:autoSpaceDE/>
        <w:autoSpaceDN/>
        <w:adjustRightInd/>
        <w:ind w:firstLine="426"/>
        <w:contextualSpacing/>
        <w:jc w:val="both"/>
        <w:textAlignment w:val="auto"/>
      </w:pPr>
    </w:p>
    <w:p w:rsidR="00296DE6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</w:p>
    <w:p w:rsidR="00296DE6" w:rsidRPr="00B47C10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З</w:t>
      </w:r>
      <w:r w:rsidRPr="00B47C10">
        <w:rPr>
          <w:sz w:val="28"/>
          <w:szCs w:val="28"/>
        </w:rPr>
        <w:t>аполнение полей ФО производится на основании общедоступных сведений о продукции из различных рекламных источников: каталогов, рекламных брошюр и проспектов производителей, поставщиков, сети Интернет, упаковки продукции и т.д.</w:t>
      </w:r>
    </w:p>
    <w:p w:rsidR="00296DE6" w:rsidRPr="00B47C10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B47C10">
        <w:rPr>
          <w:sz w:val="28"/>
          <w:szCs w:val="28"/>
        </w:rPr>
        <w:t xml:space="preserve">Поля «Наименование продукции» и «Обозначение продукции» заполняются на основании наименования, присвоенного </w:t>
      </w:r>
      <w:r w:rsidRPr="00B73364">
        <w:rPr>
          <w:sz w:val="28"/>
          <w:szCs w:val="28"/>
        </w:rPr>
        <w:t>производител</w:t>
      </w:r>
      <w:r>
        <w:rPr>
          <w:sz w:val="28"/>
          <w:szCs w:val="28"/>
        </w:rPr>
        <w:t>ем</w:t>
      </w:r>
      <w:r w:rsidRPr="00B73364">
        <w:rPr>
          <w:sz w:val="28"/>
          <w:szCs w:val="28"/>
        </w:rPr>
        <w:t xml:space="preserve"> </w:t>
      </w:r>
      <w:r w:rsidRPr="00B73364">
        <w:rPr>
          <w:sz w:val="28"/>
          <w:szCs w:val="28"/>
        </w:rPr>
        <w:lastRenderedPageBreak/>
        <w:t>(поставщик</w:t>
      </w:r>
      <w:r>
        <w:rPr>
          <w:sz w:val="28"/>
          <w:szCs w:val="28"/>
        </w:rPr>
        <w:t>ом</w:t>
      </w:r>
      <w:r w:rsidRPr="00B73364">
        <w:rPr>
          <w:sz w:val="28"/>
          <w:szCs w:val="28"/>
        </w:rPr>
        <w:t>)</w:t>
      </w:r>
      <w:r w:rsidRPr="00B47C10">
        <w:rPr>
          <w:sz w:val="28"/>
          <w:szCs w:val="28"/>
        </w:rPr>
        <w:t xml:space="preserve"> в соответствии с документом на поставку продукции (ГОСТ, ТУ, контракт и т.д.), указанного на упаковке продукции или в рекламной информации.</w:t>
      </w:r>
    </w:p>
    <w:p w:rsidR="00296DE6" w:rsidRPr="00B47C10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B47C10">
        <w:rPr>
          <w:sz w:val="28"/>
          <w:szCs w:val="28"/>
        </w:rPr>
        <w:t>Поле «Нормативный или технический документ» заполняется при наличии таких сведений в общем доступе и может содержать как условное обозначение нормативного или технического документа, так и его наименование.</w:t>
      </w:r>
    </w:p>
    <w:p w:rsidR="00296DE6" w:rsidRPr="00B47C10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B47C10">
        <w:rPr>
          <w:sz w:val="28"/>
          <w:szCs w:val="28"/>
        </w:rPr>
        <w:t xml:space="preserve">Блок «Описание продукции» содержит два поля: «Наименование характеристик» и «Значение и размерность характеристик». В поле «Наименование характеристик» приводится название основных параметров продукции (не более 5) в том виде, который имеется в общедоступной информации о продукции, с указанием размерности характеристик. Поле «Значение характеристик» содержит текстовую или цифровую информацию о величине характеристик. </w:t>
      </w:r>
    </w:p>
    <w:p w:rsidR="00296DE6" w:rsidRPr="00B47C10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47C10">
        <w:rPr>
          <w:sz w:val="28"/>
          <w:szCs w:val="28"/>
        </w:rPr>
        <w:t>Блок «Данные о производителе (поставщике) продукции» содержит сведения о названии организации, которая изготовила или поставила продукцию (в поле «Наименование производителя (поставщика) продукции») и другие сведения о производителе (поставщике) продукции (адрес, телефон, сайт и т.д.).</w:t>
      </w:r>
      <w:proofErr w:type="gramEnd"/>
    </w:p>
    <w:p w:rsidR="00296DE6" w:rsidRPr="00B47C10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B47C10">
        <w:rPr>
          <w:sz w:val="28"/>
          <w:szCs w:val="28"/>
        </w:rPr>
        <w:t>Поле «Источник информации» дает указание о происхождении информации о продукции.</w:t>
      </w:r>
    </w:p>
    <w:p w:rsidR="00296DE6" w:rsidRPr="00B47C10" w:rsidRDefault="00296DE6" w:rsidP="00296DE6">
      <w:pPr>
        <w:tabs>
          <w:tab w:val="left" w:pos="851"/>
        </w:tabs>
        <w:overflowPunct/>
        <w:autoSpaceDE/>
        <w:autoSpaceDN/>
        <w:adjustRightInd/>
        <w:spacing w:line="360" w:lineRule="auto"/>
        <w:ind w:firstLine="709"/>
        <w:contextualSpacing/>
        <w:jc w:val="both"/>
        <w:textAlignment w:val="auto"/>
        <w:rPr>
          <w:sz w:val="28"/>
          <w:szCs w:val="28"/>
        </w:rPr>
      </w:pPr>
      <w:r w:rsidRPr="00B47C10">
        <w:rPr>
          <w:sz w:val="28"/>
          <w:szCs w:val="28"/>
        </w:rPr>
        <w:t>Поле «МНН» включает 19-ти разрядный код для продукции, присвоенный МЦК.</w:t>
      </w:r>
    </w:p>
    <w:p w:rsidR="00296DE6" w:rsidRPr="00B47C10" w:rsidRDefault="00296DE6" w:rsidP="00296DE6">
      <w:pPr>
        <w:pStyle w:val="af2"/>
        <w:spacing w:after="0" w:line="360" w:lineRule="auto"/>
        <w:ind w:left="0" w:firstLine="709"/>
        <w:jc w:val="both"/>
        <w:rPr>
          <w:sz w:val="28"/>
          <w:szCs w:val="28"/>
        </w:rPr>
      </w:pPr>
      <w:r w:rsidRPr="00B47C10">
        <w:rPr>
          <w:sz w:val="28"/>
          <w:szCs w:val="28"/>
        </w:rPr>
        <w:t>Поле «Дата составления» содержит указание даты заполнения ФО в формате</w:t>
      </w:r>
      <w:r>
        <w:rPr>
          <w:sz w:val="28"/>
          <w:szCs w:val="28"/>
        </w:rPr>
        <w:t>:</w:t>
      </w:r>
      <w:r w:rsidRPr="00B47C10">
        <w:rPr>
          <w:sz w:val="28"/>
          <w:szCs w:val="28"/>
        </w:rPr>
        <w:t xml:space="preserve"> ДД.ММ</w:t>
      </w:r>
      <w:proofErr w:type="gramStart"/>
      <w:r w:rsidRPr="00B47C10">
        <w:rPr>
          <w:sz w:val="28"/>
          <w:szCs w:val="28"/>
        </w:rPr>
        <w:t>.Г</w:t>
      </w:r>
      <w:proofErr w:type="gramEnd"/>
      <w:r w:rsidRPr="00B47C10">
        <w:rPr>
          <w:sz w:val="28"/>
          <w:szCs w:val="28"/>
        </w:rPr>
        <w:t>ГГГ.</w:t>
      </w:r>
    </w:p>
    <w:p w:rsidR="00296DE6" w:rsidRPr="00F3576C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79D">
        <w:rPr>
          <w:rFonts w:ascii="Times New Roman" w:hAnsi="Times New Roman" w:cs="Times New Roman"/>
        </w:rPr>
        <w:br w:type="page"/>
      </w:r>
      <w:r w:rsidRPr="00F3576C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proofErr w:type="gramStart"/>
      <w:r w:rsidRPr="00F3576C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  <w:r w:rsidRPr="00F357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576C">
        <w:rPr>
          <w:rFonts w:ascii="Times New Roman" w:hAnsi="Times New Roman" w:cs="Times New Roman"/>
          <w:b/>
          <w:sz w:val="28"/>
          <w:szCs w:val="28"/>
        </w:rPr>
        <w:br/>
        <w:t>(обязательное)</w:t>
      </w:r>
    </w:p>
    <w:p w:rsidR="00296DE6" w:rsidRPr="00B47C10" w:rsidRDefault="00296DE6" w:rsidP="00296DE6">
      <w:pPr>
        <w:jc w:val="center"/>
        <w:rPr>
          <w:b/>
          <w:spacing w:val="6"/>
          <w:sz w:val="28"/>
          <w:szCs w:val="28"/>
        </w:rPr>
      </w:pPr>
    </w:p>
    <w:p w:rsidR="00296DE6" w:rsidRPr="00B47C10" w:rsidRDefault="00296DE6" w:rsidP="00296DE6">
      <w:pPr>
        <w:pStyle w:val="1"/>
        <w:rPr>
          <w:rFonts w:ascii="Times New Roman" w:hAnsi="Times New Roman"/>
          <w:sz w:val="28"/>
          <w:szCs w:val="28"/>
        </w:rPr>
      </w:pPr>
      <w:r w:rsidRPr="00B47C10">
        <w:rPr>
          <w:rFonts w:ascii="Times New Roman" w:hAnsi="Times New Roman"/>
          <w:sz w:val="28"/>
          <w:szCs w:val="28"/>
        </w:rPr>
        <w:t>Форма каталожного листа продукции по второму уровню описания</w:t>
      </w:r>
    </w:p>
    <w:p w:rsidR="00296DE6" w:rsidRPr="00B47C10" w:rsidRDefault="00296DE6" w:rsidP="00296DE6">
      <w:pPr>
        <w:rPr>
          <w:sz w:val="28"/>
          <w:szCs w:val="28"/>
        </w:rPr>
      </w:pPr>
    </w:p>
    <w:p w:rsidR="00296DE6" w:rsidRPr="00B47C10" w:rsidRDefault="00296DE6" w:rsidP="00296DE6">
      <w:pPr>
        <w:pStyle w:val="af2"/>
        <w:spacing w:after="80"/>
        <w:ind w:left="0"/>
        <w:rPr>
          <w:sz w:val="28"/>
          <w:szCs w:val="28"/>
        </w:rPr>
      </w:pPr>
      <w:r w:rsidRPr="00B47C10">
        <w:rPr>
          <w:spacing w:val="60"/>
          <w:sz w:val="28"/>
          <w:szCs w:val="28"/>
        </w:rPr>
        <w:t xml:space="preserve">Таблица </w:t>
      </w:r>
      <w:r w:rsidRPr="00B47C10">
        <w:rPr>
          <w:sz w:val="28"/>
          <w:szCs w:val="28"/>
        </w:rPr>
        <w:t>Б.1 ― Каталожный лист продукции</w:t>
      </w:r>
    </w:p>
    <w:p w:rsidR="00296DE6" w:rsidRPr="00B47C10" w:rsidRDefault="00296DE6" w:rsidP="00296DE6">
      <w:pPr>
        <w:pStyle w:val="af2"/>
        <w:spacing w:after="80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85"/>
        <w:gridCol w:w="1610"/>
        <w:gridCol w:w="3202"/>
        <w:gridCol w:w="694"/>
        <w:gridCol w:w="1844"/>
      </w:tblGrid>
      <w:tr w:rsidR="00296DE6" w:rsidRPr="00B73364" w:rsidTr="0083378D">
        <w:tc>
          <w:tcPr>
            <w:tcW w:w="1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73364">
              <w:rPr>
                <w:sz w:val="24"/>
                <w:szCs w:val="24"/>
              </w:rPr>
              <w:t>Обозначение страны СНГ</w:t>
            </w:r>
          </w:p>
        </w:tc>
        <w:tc>
          <w:tcPr>
            <w:tcW w:w="593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73364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73364">
              <w:rPr>
                <w:sz w:val="24"/>
                <w:szCs w:val="24"/>
              </w:rPr>
              <w:t xml:space="preserve">Порядковый номер </w:t>
            </w:r>
            <w:proofErr w:type="gramStart"/>
            <w:r w:rsidRPr="00B73364">
              <w:rPr>
                <w:sz w:val="24"/>
                <w:szCs w:val="24"/>
              </w:rPr>
              <w:t>каталогизированной</w:t>
            </w:r>
            <w:proofErr w:type="gramEnd"/>
            <w:r w:rsidRPr="00B73364">
              <w:rPr>
                <w:sz w:val="24"/>
                <w:szCs w:val="24"/>
              </w:rPr>
              <w:t xml:space="preserve"> продукции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73364">
              <w:rPr>
                <w:sz w:val="24"/>
                <w:szCs w:val="24"/>
              </w:rPr>
              <w:t>02</w:t>
            </w:r>
          </w:p>
        </w:tc>
        <w:tc>
          <w:tcPr>
            <w:tcW w:w="1950" w:type="dxa"/>
            <w:vAlign w:val="center"/>
          </w:tcPr>
          <w:p w:rsidR="00296DE6" w:rsidRPr="00B73364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296DE6" w:rsidRPr="00B47C10" w:rsidRDefault="00296DE6" w:rsidP="00296DE6">
      <w:pPr>
        <w:pStyle w:val="af2"/>
        <w:spacing w:after="0"/>
        <w:ind w:left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51435</wp:posOffset>
                </wp:positionV>
                <wp:extent cx="6195695" cy="6273800"/>
                <wp:effectExtent l="9525" t="13970" r="5080" b="825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6273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.55pt;margin-top:4.05pt;width:487.85pt;height:49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" filled="f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253"/>
      </w:tblGrid>
      <w:tr w:rsidR="00296DE6" w:rsidRPr="00B73364" w:rsidTr="0083378D">
        <w:trPr>
          <w:trHeight w:val="385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Код по СКП-2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20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Наименование продукции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11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Обозначение продукции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Обозначение нормативного или технического документа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Наименование нормативного или технического документа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07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Код изготовителя продукции по национальному классификатору предприятий и организаций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08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390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Наименование изготовителя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09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right="-108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Фактический адрес изготовителя (страна, область, город, улица, дом)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395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Телефон изготовителя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45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Факс изготовителя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02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Электронный адрес изготовителя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Код поставщика продукции по национальному классификатору предприятий и организаций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05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Наименование поставщика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right="-108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Фактический адрес поставщика (страна, область, город, улица, дом)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06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Телефон поставщика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12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Факс поставщика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17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Электронный адрес поставщика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23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Дата заполнения КЛП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454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МНН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25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96DE6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right"/>
        <w:rPr>
          <w:rFonts w:ascii="Times New Roman" w:hAnsi="Times New Roman" w:cs="Times New Roman"/>
        </w:rPr>
      </w:pPr>
    </w:p>
    <w:p w:rsidR="00296DE6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right"/>
        <w:rPr>
          <w:rFonts w:ascii="Times New Roman" w:hAnsi="Times New Roman" w:cs="Times New Roman"/>
        </w:rPr>
      </w:pPr>
      <w:r w:rsidRPr="001F079D">
        <w:rPr>
          <w:rFonts w:ascii="Times New Roman" w:hAnsi="Times New Roman" w:cs="Times New Roman"/>
        </w:rPr>
        <w:t>Лицевая сторона КЛП</w:t>
      </w:r>
    </w:p>
    <w:p w:rsidR="00296DE6" w:rsidRPr="001F079D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96DE6" w:rsidRPr="001F079D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92710</wp:posOffset>
                </wp:positionV>
                <wp:extent cx="6248400" cy="6884670"/>
                <wp:effectExtent l="5080" t="13970" r="13970" b="698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68846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4.2pt;margin-top:7.3pt;width:492pt;height:54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" filled="f"/>
            </w:pict>
          </mc:Fallback>
        </mc:AlternateContent>
      </w:r>
    </w:p>
    <w:tbl>
      <w:tblPr>
        <w:tblpPr w:leftFromText="180" w:rightFromText="180" w:vertAnchor="text" w:horzAnchor="page" w:tblpX="1613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09"/>
        <w:gridCol w:w="5244"/>
      </w:tblGrid>
      <w:tr w:rsidR="00296DE6" w:rsidRPr="00B47C10" w:rsidTr="0083378D"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6DE6" w:rsidRPr="00B47C10" w:rsidRDefault="00296DE6" w:rsidP="0083378D">
            <w:pPr>
              <w:pStyle w:val="af2"/>
              <w:widowControl w:val="0"/>
              <w:spacing w:after="0"/>
              <w:ind w:left="-567" w:firstLine="425"/>
              <w:jc w:val="center"/>
              <w:rPr>
                <w:sz w:val="24"/>
                <w:szCs w:val="24"/>
              </w:rPr>
            </w:pPr>
            <w:r w:rsidRPr="00B47C10">
              <w:rPr>
                <w:sz w:val="24"/>
                <w:szCs w:val="24"/>
              </w:rPr>
              <w:t xml:space="preserve">Характеристики </w:t>
            </w:r>
          </w:p>
          <w:p w:rsidR="00296DE6" w:rsidRPr="00B47C10" w:rsidRDefault="00296DE6" w:rsidP="0083378D">
            <w:pPr>
              <w:pStyle w:val="af2"/>
              <w:widowControl w:val="0"/>
              <w:spacing w:after="0"/>
              <w:ind w:left="-567" w:firstLine="425"/>
              <w:jc w:val="center"/>
              <w:rPr>
                <w:sz w:val="24"/>
                <w:szCs w:val="24"/>
              </w:rPr>
            </w:pPr>
            <w:r w:rsidRPr="00B47C10">
              <w:rPr>
                <w:sz w:val="24"/>
                <w:szCs w:val="24"/>
              </w:rPr>
              <w:t>продукции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DE6" w:rsidRPr="00B47C10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47C10">
              <w:rPr>
                <w:sz w:val="24"/>
                <w:szCs w:val="24"/>
              </w:rPr>
              <w:t>22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6DE6" w:rsidRPr="00B47C10" w:rsidRDefault="00296DE6" w:rsidP="0083378D">
            <w:pPr>
              <w:pStyle w:val="af2"/>
              <w:widowControl w:val="0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right"/>
        <w:rPr>
          <w:rFonts w:ascii="Times New Roman" w:hAnsi="Times New Roman" w:cs="Times New Roman"/>
          <w:sz w:val="24"/>
        </w:rPr>
      </w:pP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</w:rPr>
      </w:pP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</w:rPr>
      </w:pPr>
    </w:p>
    <w:p w:rsidR="00296DE6" w:rsidRPr="00B47C10" w:rsidRDefault="00296DE6" w:rsidP="00296DE6">
      <w:pPr>
        <w:rPr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969"/>
      </w:tblGrid>
      <w:tr w:rsidR="00296DE6" w:rsidRPr="00B73364" w:rsidTr="0083378D">
        <w:trPr>
          <w:trHeight w:val="508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Наименование характеристик</w:t>
            </w:r>
          </w:p>
        </w:tc>
        <w:tc>
          <w:tcPr>
            <w:tcW w:w="3969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Значение характеристик</w:t>
            </w: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rPr>
          <w:trHeight w:val="509"/>
        </w:trPr>
        <w:tc>
          <w:tcPr>
            <w:tcW w:w="5103" w:type="dxa"/>
            <w:vAlign w:val="center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left="284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96DE6" w:rsidRPr="001F079D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296DE6" w:rsidRPr="001F079D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602"/>
        <w:gridCol w:w="2231"/>
        <w:gridCol w:w="2084"/>
        <w:gridCol w:w="2084"/>
      </w:tblGrid>
      <w:tr w:rsidR="00296DE6" w:rsidRPr="00B73364" w:rsidTr="0083378D"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Наименование организации</w:t>
            </w: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Ф.И.О.</w:t>
            </w:r>
          </w:p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исполнителя</w:t>
            </w: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Телефон исполнителя</w:t>
            </w:r>
          </w:p>
        </w:tc>
      </w:tr>
      <w:tr w:rsidR="00296DE6" w:rsidRPr="00B73364" w:rsidTr="0083378D">
        <w:tc>
          <w:tcPr>
            <w:tcW w:w="2614" w:type="dxa"/>
            <w:tcBorders>
              <w:top w:val="single" w:sz="4" w:space="0" w:color="auto"/>
            </w:tcBorders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Представил</w:t>
            </w: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2268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c>
          <w:tcPr>
            <w:tcW w:w="2614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Зарегистрировал</w:t>
            </w:r>
          </w:p>
        </w:tc>
        <w:tc>
          <w:tcPr>
            <w:tcW w:w="61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268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96DE6" w:rsidRPr="00B73364" w:rsidTr="0083378D">
        <w:tc>
          <w:tcPr>
            <w:tcW w:w="2614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Ввел в МК</w:t>
            </w:r>
          </w:p>
        </w:tc>
        <w:tc>
          <w:tcPr>
            <w:tcW w:w="613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73364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2268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:rsidR="00296DE6" w:rsidRPr="00B73364" w:rsidRDefault="00296DE6" w:rsidP="0083378D">
            <w:pPr>
              <w:pStyle w:val="af5"/>
              <w:widowControl w:val="0"/>
              <w:tabs>
                <w:tab w:val="clear" w:pos="1620"/>
                <w:tab w:val="left" w:pos="-142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96DE6" w:rsidRPr="001F079D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</w:p>
    <w:p w:rsidR="00296DE6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right"/>
        <w:rPr>
          <w:rFonts w:ascii="Times New Roman" w:hAnsi="Times New Roman" w:cs="Times New Roman"/>
          <w:sz w:val="24"/>
        </w:rPr>
      </w:pPr>
      <w:r w:rsidRPr="00B47C10">
        <w:rPr>
          <w:rFonts w:ascii="Times New Roman" w:hAnsi="Times New Roman" w:cs="Times New Roman"/>
          <w:sz w:val="24"/>
        </w:rPr>
        <w:t>Оборотная сторона КЛП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240" w:lineRule="auto"/>
        <w:ind w:firstLine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lastRenderedPageBreak/>
        <w:t xml:space="preserve">Реквизит «01» – «Обозначение страны СНГ» проставляется НЦК в соответствии с ГОСТ 7.67. 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 xml:space="preserve">Реквизит «02» – «Порядковый номер каталогизируемой продукции» проставляется НЦК при регистрации каталогизируемой продукции в виде 7-ми разрядного цифрового кода, формируемого последовательно по мере регистрации. 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«03» – «Код по СКП-2» заполняется изготовителем (поставщиком) продукции в соответствии с классификатором СКП-2 [1] и проверяется НЦК при включении в НК.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 xml:space="preserve">Реквизит «04» – «Наименование продукции» проставляется изготовителем (поставщиком) продукции и представляет собой наименование конкретной продукции, на </w:t>
      </w:r>
      <w:proofErr w:type="gramStart"/>
      <w:r w:rsidRPr="00B47C10">
        <w:rPr>
          <w:rFonts w:ascii="Times New Roman" w:hAnsi="Times New Roman" w:cs="Times New Roman"/>
          <w:spacing w:val="0"/>
          <w:sz w:val="28"/>
          <w:szCs w:val="28"/>
        </w:rPr>
        <w:t>которую</w:t>
      </w:r>
      <w:proofErr w:type="gramEnd"/>
      <w:r w:rsidRPr="00B47C10">
        <w:rPr>
          <w:rFonts w:ascii="Times New Roman" w:hAnsi="Times New Roman" w:cs="Times New Roman"/>
          <w:spacing w:val="0"/>
          <w:sz w:val="28"/>
          <w:szCs w:val="28"/>
        </w:rPr>
        <w:t xml:space="preserve"> заполняется КЛП. Оно должно соответствовать наименованию нормативного или технического документа, на основании которого заполняется КЛП.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«05» – «</w:t>
      </w:r>
      <w:r w:rsidRPr="00B47C10">
        <w:rPr>
          <w:rFonts w:ascii="Times New Roman" w:hAnsi="Times New Roman" w:cs="Times New Roman"/>
          <w:sz w:val="28"/>
          <w:szCs w:val="28"/>
        </w:rPr>
        <w:t>Обозначение продукции</w:t>
      </w:r>
      <w:r w:rsidRPr="00B47C10">
        <w:rPr>
          <w:rFonts w:ascii="Times New Roman" w:hAnsi="Times New Roman" w:cs="Times New Roman"/>
          <w:spacing w:val="0"/>
          <w:sz w:val="28"/>
          <w:szCs w:val="28"/>
        </w:rPr>
        <w:t>» заполняется по нормативному или техническому документу (марка, модель, тип, исполнение и т.п.).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 xml:space="preserve">Реквизит «06» – «Обозначение нормативного или технического документа» представляет собой условное обозначение документа, на основе которого заполняется КЛП. 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«07» – «Наименование нормативного или технического документа» представляет собой название документа, на основании которого заполняется КЛП.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«08» – «</w:t>
      </w:r>
      <w:r w:rsidRPr="00B47C10">
        <w:rPr>
          <w:rFonts w:ascii="Times New Roman" w:hAnsi="Times New Roman" w:cs="Times New Roman"/>
          <w:sz w:val="28"/>
          <w:szCs w:val="28"/>
        </w:rPr>
        <w:t>Код изготовителя продукции по национальному классификатору предприятий и организаций» представляет собой код предприятия (организации), изготовившего продукцию, выданный при его регистрации в качестве юридического лица. Например, для России это 8-ми разрядный цифровой код Общероссийского классификатора предприятий и организаций.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lastRenderedPageBreak/>
        <w:t>Реквизит «09» – «</w:t>
      </w:r>
      <w:r w:rsidRPr="00B47C10">
        <w:rPr>
          <w:rFonts w:ascii="Times New Roman" w:hAnsi="Times New Roman" w:cs="Times New Roman"/>
          <w:sz w:val="28"/>
          <w:szCs w:val="28"/>
        </w:rPr>
        <w:t>Наименование изготовителя» представляет собой полное наименование предприятия (организации), изготовившего продукцию.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«10» – «</w:t>
      </w:r>
      <w:r w:rsidRPr="00B47C10">
        <w:rPr>
          <w:rFonts w:ascii="Times New Roman" w:hAnsi="Times New Roman" w:cs="Times New Roman"/>
          <w:sz w:val="28"/>
          <w:szCs w:val="28"/>
        </w:rPr>
        <w:t>Фактический адрес изготовителя (страна, область, город, улица, дом)» содержит указание страны, название области (края), города (поселка, села и т.д.), улицы, номера дома, корпуса, строения, название которого представлено в реквизите «09».</w:t>
      </w:r>
      <w:proofErr w:type="gramEnd"/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«11» – «</w:t>
      </w:r>
      <w:r w:rsidRPr="00B47C10">
        <w:rPr>
          <w:rFonts w:ascii="Times New Roman" w:hAnsi="Times New Roman" w:cs="Times New Roman"/>
          <w:sz w:val="28"/>
          <w:szCs w:val="28"/>
        </w:rPr>
        <w:t>Телефон изготовителя» включает номер телефона изготовителя с указанием в круглых скобках кода страны и города.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«12» – «</w:t>
      </w:r>
      <w:r w:rsidRPr="00B47C10">
        <w:rPr>
          <w:rFonts w:ascii="Times New Roman" w:hAnsi="Times New Roman" w:cs="Times New Roman"/>
          <w:sz w:val="28"/>
          <w:szCs w:val="28"/>
        </w:rPr>
        <w:t>Факс изготовителя» включает номер факса изготовителя с указанием в круглых скобках кода страны и города.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«13» – «Электронный адрес изготовителя» включает обозначение электронной почты изготовителя.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«14» – «</w:t>
      </w:r>
      <w:r w:rsidRPr="00B47C10">
        <w:rPr>
          <w:rFonts w:ascii="Times New Roman" w:hAnsi="Times New Roman" w:cs="Times New Roman"/>
          <w:sz w:val="28"/>
          <w:szCs w:val="28"/>
        </w:rPr>
        <w:t>Код поставщика продукции по национальному классификатору предприятий и организаций» представляет собой код предприятия (организации), поставляющего продукцию, выданный при его регистрации в качестве юридического лица. Например, для России это 8-ми разрядный цифровой код Общероссийского классификатора предприятий и организаций.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«15» – «</w:t>
      </w:r>
      <w:r w:rsidRPr="00B47C10">
        <w:rPr>
          <w:rFonts w:ascii="Times New Roman" w:hAnsi="Times New Roman" w:cs="Times New Roman"/>
          <w:sz w:val="28"/>
          <w:szCs w:val="28"/>
        </w:rPr>
        <w:t>Наименование поставщика» представляет собой полное наименование предприятия (организации), поставляющего продукцию.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«16» – «</w:t>
      </w:r>
      <w:r w:rsidRPr="00B47C10">
        <w:rPr>
          <w:rFonts w:ascii="Times New Roman" w:hAnsi="Times New Roman" w:cs="Times New Roman"/>
          <w:sz w:val="28"/>
          <w:szCs w:val="28"/>
        </w:rPr>
        <w:t>Фактический адрес поставщика (страна, область, город, улица, дом)» содержит указание страны, название области (края), города (поселка, села и т.д.), улицы, номера дома, корпуса, строения, название которого представлено в реквизите «15».</w:t>
      </w:r>
      <w:proofErr w:type="gramEnd"/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«17» – «</w:t>
      </w:r>
      <w:r w:rsidRPr="00B47C10">
        <w:rPr>
          <w:rFonts w:ascii="Times New Roman" w:hAnsi="Times New Roman" w:cs="Times New Roman"/>
          <w:sz w:val="28"/>
          <w:szCs w:val="28"/>
        </w:rPr>
        <w:t>Телефон поставщика» включает номер телефона поставщика с указанием в круглых скобках кода страны и города.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«18» – «</w:t>
      </w:r>
      <w:r w:rsidRPr="00B47C10">
        <w:rPr>
          <w:rFonts w:ascii="Times New Roman" w:hAnsi="Times New Roman" w:cs="Times New Roman"/>
          <w:sz w:val="28"/>
          <w:szCs w:val="28"/>
        </w:rPr>
        <w:t>Факс поставщика» включает номер факса поставщика с указанием в круглых скобках кода страны и города.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lastRenderedPageBreak/>
        <w:t>Реквизит «19» – «Электронный адрес поставщика» включает обозначение электронной почты поставщика.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«20» – «</w:t>
      </w:r>
      <w:r w:rsidRPr="00B47C10">
        <w:rPr>
          <w:rFonts w:ascii="Times New Roman" w:hAnsi="Times New Roman" w:cs="Times New Roman"/>
          <w:sz w:val="28"/>
          <w:szCs w:val="28"/>
        </w:rPr>
        <w:t>Дата заполнения КЛП» представляет собой указание даты заполнения КЛП в формате: ДД.ММ</w:t>
      </w:r>
      <w:proofErr w:type="gramStart"/>
      <w:r w:rsidRPr="00B47C1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B47C10">
        <w:rPr>
          <w:rFonts w:ascii="Times New Roman" w:hAnsi="Times New Roman" w:cs="Times New Roman"/>
          <w:sz w:val="28"/>
          <w:szCs w:val="28"/>
        </w:rPr>
        <w:t>ГГГ.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«21» – «МНН» содержит 19-ти разрядный буквенно-цифровой код, выданный МЦК при включении в МК. При включении продукции в НК МНН не присваивается.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 xml:space="preserve">Реквизит «22» – «Характеристики продукции» подразделяется на две части: «Наименование характеристик» и «Значение характеристик». Первая часть «Наименование характеристик» включает в себя наименование параметров продукции вместе с единицей измерения (размерностью). Вторая часть «Значение характеристик» </w:t>
      </w:r>
      <w:r w:rsidRPr="00B47C10">
        <w:rPr>
          <w:rFonts w:ascii="Times New Roman" w:hAnsi="Times New Roman" w:cs="Times New Roman"/>
          <w:sz w:val="28"/>
          <w:szCs w:val="28"/>
        </w:rPr>
        <w:t>содержит текстовую или цифровую информацию о величине характеристик.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7C10">
        <w:rPr>
          <w:rFonts w:ascii="Times New Roman" w:hAnsi="Times New Roman" w:cs="Times New Roman"/>
          <w:sz w:val="28"/>
          <w:szCs w:val="28"/>
        </w:rPr>
        <w:t>Реквизит «22» по желанию производителя может включать дополнительную информацию о продукции, например, о ее назначении, особенностях и т.д.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«23» – «</w:t>
      </w:r>
      <w:r w:rsidRPr="00B47C10">
        <w:rPr>
          <w:rFonts w:ascii="Times New Roman" w:hAnsi="Times New Roman" w:cs="Times New Roman"/>
          <w:sz w:val="28"/>
          <w:szCs w:val="28"/>
        </w:rPr>
        <w:t>Представил» содержит информацию о предприятии (организации) и исполнителе, которые представили продукцию на каталогизацию.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«24» – «Зарегистрировал» содержит информацию о НЦК и его исполнителе, который зарегистрировал каталогизированную продукцию.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7C10">
        <w:rPr>
          <w:rFonts w:ascii="Times New Roman" w:hAnsi="Times New Roman" w:cs="Times New Roman"/>
          <w:spacing w:val="0"/>
          <w:sz w:val="28"/>
          <w:szCs w:val="28"/>
        </w:rPr>
        <w:t>Реквизит «25» – «Ввел в МК» содержит информацию о МЦК и его исполнителе, который включил каталогизированную продукцию в МК.</w:t>
      </w:r>
    </w:p>
    <w:p w:rsidR="00296DE6" w:rsidRPr="00B47C10" w:rsidRDefault="00296DE6" w:rsidP="00296DE6">
      <w:pPr>
        <w:pStyle w:val="af5"/>
        <w:tabs>
          <w:tab w:val="clear" w:pos="1620"/>
          <w:tab w:val="left" w:pos="-142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C10">
        <w:rPr>
          <w:rFonts w:ascii="Times New Roman" w:hAnsi="Times New Roman" w:cs="Times New Roman"/>
          <w:b/>
          <w:sz w:val="28"/>
          <w:szCs w:val="28"/>
        </w:rPr>
        <w:t>Приложение</w:t>
      </w:r>
      <w:proofErr w:type="gramStart"/>
      <w:r w:rsidRPr="00B47C10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296DE6" w:rsidRPr="00B47C10" w:rsidRDefault="00296DE6" w:rsidP="00296DE6">
      <w:pPr>
        <w:spacing w:line="276" w:lineRule="auto"/>
        <w:jc w:val="center"/>
        <w:rPr>
          <w:b/>
          <w:spacing w:val="6"/>
          <w:sz w:val="28"/>
          <w:szCs w:val="28"/>
        </w:rPr>
      </w:pPr>
      <w:r w:rsidRPr="00B47C10">
        <w:rPr>
          <w:b/>
          <w:spacing w:val="6"/>
          <w:sz w:val="28"/>
          <w:szCs w:val="28"/>
        </w:rPr>
        <w:t>(обязательное)</w:t>
      </w:r>
    </w:p>
    <w:p w:rsidR="00296DE6" w:rsidRPr="00B47C10" w:rsidRDefault="00296DE6" w:rsidP="00296DE6">
      <w:pPr>
        <w:pStyle w:val="af2"/>
        <w:spacing w:after="0"/>
        <w:ind w:left="0"/>
        <w:jc w:val="center"/>
        <w:rPr>
          <w:sz w:val="28"/>
          <w:szCs w:val="28"/>
        </w:rPr>
      </w:pPr>
    </w:p>
    <w:p w:rsidR="00296DE6" w:rsidRPr="00B47C10" w:rsidRDefault="00296DE6" w:rsidP="00296DE6">
      <w:pPr>
        <w:pStyle w:val="1"/>
        <w:rPr>
          <w:rFonts w:ascii="Times New Roman" w:hAnsi="Times New Roman"/>
          <w:sz w:val="28"/>
          <w:szCs w:val="28"/>
        </w:rPr>
      </w:pPr>
      <w:r w:rsidRPr="00B47C10">
        <w:rPr>
          <w:rFonts w:ascii="Times New Roman" w:hAnsi="Times New Roman"/>
          <w:sz w:val="28"/>
          <w:szCs w:val="28"/>
        </w:rPr>
        <w:t>Форма каталожного описания продукции по стандартному формату описан</w:t>
      </w:r>
      <w:r>
        <w:rPr>
          <w:rFonts w:ascii="Times New Roman" w:hAnsi="Times New Roman"/>
          <w:sz w:val="28"/>
          <w:szCs w:val="28"/>
        </w:rPr>
        <w:t xml:space="preserve">ия </w:t>
      </w:r>
      <w:r w:rsidRPr="00B47C10">
        <w:rPr>
          <w:rFonts w:ascii="Times New Roman" w:hAnsi="Times New Roman"/>
          <w:sz w:val="28"/>
          <w:szCs w:val="28"/>
        </w:rPr>
        <w:t>по третьему уровню описания</w:t>
      </w:r>
    </w:p>
    <w:p w:rsidR="00296DE6" w:rsidRPr="00B47C10" w:rsidRDefault="00296DE6" w:rsidP="00296DE6">
      <w:pPr>
        <w:rPr>
          <w:sz w:val="28"/>
          <w:szCs w:val="28"/>
        </w:rPr>
      </w:pPr>
    </w:p>
    <w:p w:rsidR="00296DE6" w:rsidRDefault="00296DE6" w:rsidP="00296DE6">
      <w:pPr>
        <w:pStyle w:val="af2"/>
        <w:spacing w:after="80"/>
        <w:ind w:left="0"/>
        <w:rPr>
          <w:sz w:val="28"/>
          <w:szCs w:val="28"/>
        </w:rPr>
      </w:pPr>
      <w:r w:rsidRPr="00B47C10">
        <w:rPr>
          <w:spacing w:val="60"/>
          <w:sz w:val="28"/>
          <w:szCs w:val="28"/>
        </w:rPr>
        <w:t xml:space="preserve">Таблица </w:t>
      </w:r>
      <w:r w:rsidRPr="00B47C10">
        <w:rPr>
          <w:sz w:val="28"/>
          <w:szCs w:val="28"/>
        </w:rPr>
        <w:t>В.1 ― Каталожное описание продукции по стандартному формату описания</w:t>
      </w:r>
    </w:p>
    <w:p w:rsidR="00296DE6" w:rsidRDefault="00296DE6" w:rsidP="00296DE6">
      <w:pPr>
        <w:pStyle w:val="af2"/>
        <w:spacing w:after="80"/>
        <w:ind w:left="0"/>
        <w:rPr>
          <w:sz w:val="28"/>
          <w:szCs w:val="28"/>
        </w:rPr>
      </w:pPr>
    </w:p>
    <w:p w:rsidR="00296DE6" w:rsidRDefault="00296DE6" w:rsidP="00296DE6">
      <w:pPr>
        <w:pStyle w:val="af2"/>
        <w:spacing w:after="8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Каталожное описание продукции</w:t>
      </w:r>
    </w:p>
    <w:p w:rsidR="00296DE6" w:rsidRDefault="00296DE6" w:rsidP="00296DE6">
      <w:pPr>
        <w:pStyle w:val="af2"/>
        <w:spacing w:after="0"/>
        <w:ind w:left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96DE6" w:rsidRDefault="00296DE6" w:rsidP="00296DE6">
      <w:pPr>
        <w:pStyle w:val="af2"/>
        <w:spacing w:after="0"/>
        <w:ind w:left="0"/>
        <w:jc w:val="center"/>
        <w:rPr>
          <w:sz w:val="24"/>
          <w:szCs w:val="24"/>
        </w:rPr>
      </w:pPr>
      <w:r w:rsidRPr="00DC40DA">
        <w:rPr>
          <w:sz w:val="24"/>
          <w:szCs w:val="24"/>
        </w:rPr>
        <w:t>(наименование продукции)</w:t>
      </w:r>
    </w:p>
    <w:p w:rsidR="00296DE6" w:rsidRDefault="00296DE6" w:rsidP="00296DE6">
      <w:pPr>
        <w:pStyle w:val="af2"/>
        <w:spacing w:after="0"/>
        <w:ind w:left="0"/>
        <w:jc w:val="center"/>
        <w:rPr>
          <w:sz w:val="24"/>
          <w:szCs w:val="24"/>
        </w:rPr>
      </w:pPr>
    </w:p>
    <w:p w:rsidR="00296DE6" w:rsidRDefault="00296DE6" w:rsidP="00296DE6">
      <w:pPr>
        <w:pStyle w:val="af2"/>
        <w:spacing w:after="0"/>
        <w:ind w:left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96DE6" w:rsidRDefault="00296DE6" w:rsidP="00296DE6">
      <w:pPr>
        <w:pStyle w:val="af2"/>
        <w:spacing w:after="0"/>
        <w:ind w:left="0"/>
        <w:jc w:val="center"/>
        <w:rPr>
          <w:sz w:val="24"/>
          <w:szCs w:val="24"/>
        </w:rPr>
      </w:pPr>
      <w:r w:rsidRPr="00DC40DA">
        <w:rPr>
          <w:sz w:val="24"/>
          <w:szCs w:val="24"/>
        </w:rPr>
        <w:t>(</w:t>
      </w:r>
      <w:r>
        <w:rPr>
          <w:sz w:val="24"/>
          <w:szCs w:val="24"/>
        </w:rPr>
        <w:t>МНН</w:t>
      </w:r>
      <w:r w:rsidRPr="00DC40DA">
        <w:rPr>
          <w:sz w:val="24"/>
          <w:szCs w:val="24"/>
        </w:rPr>
        <w:t>)</w:t>
      </w:r>
    </w:p>
    <w:p w:rsidR="00296DE6" w:rsidRDefault="00296DE6" w:rsidP="00296DE6">
      <w:pPr>
        <w:pStyle w:val="af2"/>
        <w:spacing w:after="80"/>
        <w:ind w:left="0"/>
        <w:rPr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206"/>
        <w:gridCol w:w="1062"/>
        <w:gridCol w:w="993"/>
        <w:gridCol w:w="992"/>
        <w:gridCol w:w="1417"/>
        <w:gridCol w:w="993"/>
        <w:gridCol w:w="1383"/>
      </w:tblGrid>
      <w:tr w:rsidR="00296DE6" w:rsidTr="0083378D">
        <w:trPr>
          <w:cantSplit/>
          <w:tblHeader/>
        </w:trPr>
        <w:tc>
          <w:tcPr>
            <w:tcW w:w="3015" w:type="dxa"/>
            <w:gridSpan w:val="2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>
              <w:rPr>
                <w:b w:val="0"/>
              </w:rPr>
              <w:t>Характеристика</w:t>
            </w:r>
          </w:p>
          <w:p w:rsidR="00296DE6" w:rsidRPr="00936AF9" w:rsidRDefault="00296DE6" w:rsidP="0083378D">
            <w:pPr>
              <w:pStyle w:val="astlNormal4"/>
              <w:rPr>
                <w:b w:val="0"/>
              </w:rPr>
            </w:pPr>
          </w:p>
        </w:tc>
        <w:tc>
          <w:tcPr>
            <w:tcW w:w="1062" w:type="dxa"/>
            <w:vMerge w:val="restart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>
              <w:rPr>
                <w:b w:val="0"/>
              </w:rPr>
              <w:t xml:space="preserve">Тип </w:t>
            </w:r>
            <w:proofErr w:type="spellStart"/>
            <w:r>
              <w:rPr>
                <w:b w:val="0"/>
              </w:rPr>
              <w:t>изм</w:t>
            </w:r>
            <w:proofErr w:type="gramStart"/>
            <w:r>
              <w:rPr>
                <w:b w:val="0"/>
              </w:rPr>
              <w:t>е</w:t>
            </w:r>
            <w:proofErr w:type="spellEnd"/>
            <w:r>
              <w:rPr>
                <w:b w:val="0"/>
              </w:rPr>
              <w:t>-</w:t>
            </w:r>
            <w:proofErr w:type="gram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ряе</w:t>
            </w:r>
            <w:r w:rsidRPr="00936AF9">
              <w:rPr>
                <w:b w:val="0"/>
              </w:rPr>
              <w:t>мой</w:t>
            </w:r>
            <w:proofErr w:type="spellEnd"/>
            <w:r w:rsidRPr="00936AF9">
              <w:rPr>
                <w:b w:val="0"/>
              </w:rPr>
              <w:t xml:space="preserve"> вели- чины</w:t>
            </w:r>
          </w:p>
        </w:tc>
        <w:tc>
          <w:tcPr>
            <w:tcW w:w="993" w:type="dxa"/>
            <w:vMerge w:val="restart"/>
          </w:tcPr>
          <w:p w:rsidR="00296DE6" w:rsidRDefault="00296DE6" w:rsidP="0083378D">
            <w:pPr>
              <w:pStyle w:val="astlNormal4"/>
              <w:rPr>
                <w:b w:val="0"/>
              </w:rPr>
            </w:pPr>
            <w:r>
              <w:rPr>
                <w:b w:val="0"/>
              </w:rPr>
              <w:t>Функ</w:t>
            </w:r>
            <w:r w:rsidRPr="00936AF9">
              <w:rPr>
                <w:b w:val="0"/>
              </w:rPr>
              <w:t>ци</w:t>
            </w:r>
            <w:r>
              <w:rPr>
                <w:b w:val="0"/>
              </w:rPr>
              <w:t xml:space="preserve">я </w:t>
            </w:r>
            <w:proofErr w:type="spellStart"/>
            <w:r>
              <w:rPr>
                <w:b w:val="0"/>
              </w:rPr>
              <w:t>соот</w:t>
            </w:r>
            <w:r w:rsidRPr="00936AF9">
              <w:rPr>
                <w:b w:val="0"/>
              </w:rPr>
              <w:t>ве</w:t>
            </w:r>
            <w:proofErr w:type="gramStart"/>
            <w:r w:rsidRPr="00936AF9">
              <w:rPr>
                <w:b w:val="0"/>
              </w:rPr>
              <w:t>т</w:t>
            </w:r>
            <w:proofErr w:type="spellEnd"/>
            <w:r w:rsidRPr="00936AF9">
              <w:rPr>
                <w:b w:val="0"/>
              </w:rPr>
              <w:t>-</w:t>
            </w:r>
            <w:proofErr w:type="gramEnd"/>
            <w:r w:rsidRPr="00936AF9">
              <w:rPr>
                <w:b w:val="0"/>
              </w:rPr>
              <w:t xml:space="preserve"> </w:t>
            </w:r>
            <w:proofErr w:type="spellStart"/>
            <w:r w:rsidRPr="00936AF9">
              <w:rPr>
                <w:b w:val="0"/>
              </w:rPr>
              <w:t>ствия</w:t>
            </w:r>
            <w:proofErr w:type="spellEnd"/>
          </w:p>
        </w:tc>
        <w:tc>
          <w:tcPr>
            <w:tcW w:w="3402" w:type="dxa"/>
            <w:gridSpan w:val="3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 w:rsidRPr="00936AF9">
              <w:rPr>
                <w:b w:val="0"/>
              </w:rPr>
              <w:t>Единица измерения</w:t>
            </w:r>
          </w:p>
        </w:tc>
        <w:tc>
          <w:tcPr>
            <w:tcW w:w="1383" w:type="dxa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>
              <w:rPr>
                <w:b w:val="0"/>
              </w:rPr>
              <w:t>З</w:t>
            </w:r>
            <w:r w:rsidRPr="00936AF9">
              <w:rPr>
                <w:b w:val="0"/>
              </w:rPr>
              <w:t xml:space="preserve">начение </w:t>
            </w:r>
          </w:p>
        </w:tc>
      </w:tr>
      <w:tr w:rsidR="00296DE6" w:rsidTr="0083378D">
        <w:trPr>
          <w:cantSplit/>
          <w:tblHeader/>
        </w:trPr>
        <w:tc>
          <w:tcPr>
            <w:tcW w:w="1809" w:type="dxa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>
              <w:rPr>
                <w:b w:val="0"/>
              </w:rPr>
              <w:t>н</w:t>
            </w:r>
            <w:r w:rsidRPr="00936AF9">
              <w:rPr>
                <w:b w:val="0"/>
              </w:rPr>
              <w:t>аименование</w:t>
            </w:r>
          </w:p>
        </w:tc>
        <w:tc>
          <w:tcPr>
            <w:tcW w:w="1206" w:type="dxa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>
              <w:rPr>
                <w:b w:val="0"/>
              </w:rPr>
              <w:t>код</w:t>
            </w:r>
          </w:p>
        </w:tc>
        <w:tc>
          <w:tcPr>
            <w:tcW w:w="1062" w:type="dxa"/>
            <w:vMerge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</w:p>
        </w:tc>
        <w:tc>
          <w:tcPr>
            <w:tcW w:w="993" w:type="dxa"/>
            <w:vMerge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</w:p>
        </w:tc>
        <w:tc>
          <w:tcPr>
            <w:tcW w:w="992" w:type="dxa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н</w:t>
            </w:r>
            <w:r w:rsidRPr="00936AF9">
              <w:rPr>
                <w:b w:val="0"/>
              </w:rPr>
              <w:t>аиме</w:t>
            </w:r>
            <w:r>
              <w:rPr>
                <w:b w:val="0"/>
              </w:rPr>
              <w:t>-</w:t>
            </w:r>
            <w:r w:rsidRPr="00936AF9">
              <w:rPr>
                <w:b w:val="0"/>
              </w:rPr>
              <w:t>нование</w:t>
            </w:r>
            <w:proofErr w:type="spellEnd"/>
            <w:proofErr w:type="gramEnd"/>
          </w:p>
        </w:tc>
        <w:tc>
          <w:tcPr>
            <w:tcW w:w="1417" w:type="dxa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>
              <w:rPr>
                <w:b w:val="0"/>
              </w:rPr>
              <w:t>обозначение</w:t>
            </w:r>
            <w:r w:rsidRPr="00936AF9">
              <w:rPr>
                <w:b w:val="0"/>
              </w:rPr>
              <w:t xml:space="preserve"> </w:t>
            </w:r>
          </w:p>
        </w:tc>
        <w:tc>
          <w:tcPr>
            <w:tcW w:w="993" w:type="dxa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  <w:r w:rsidRPr="00936AF9">
              <w:rPr>
                <w:b w:val="0"/>
              </w:rPr>
              <w:t>код</w:t>
            </w:r>
          </w:p>
        </w:tc>
        <w:tc>
          <w:tcPr>
            <w:tcW w:w="1383" w:type="dxa"/>
          </w:tcPr>
          <w:p w:rsidR="00296DE6" w:rsidRPr="00936AF9" w:rsidRDefault="00296DE6" w:rsidP="0083378D">
            <w:pPr>
              <w:pStyle w:val="astlNormal4"/>
              <w:rPr>
                <w:b w:val="0"/>
              </w:rPr>
            </w:pPr>
          </w:p>
        </w:tc>
      </w:tr>
      <w:tr w:rsidR="00296DE6" w:rsidTr="0083378D">
        <w:tc>
          <w:tcPr>
            <w:tcW w:w="1809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206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06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417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383" w:type="dxa"/>
          </w:tcPr>
          <w:p w:rsidR="00296DE6" w:rsidRDefault="00296DE6" w:rsidP="0083378D">
            <w:pPr>
              <w:pStyle w:val="astlNormal2"/>
            </w:pPr>
          </w:p>
        </w:tc>
      </w:tr>
      <w:tr w:rsidR="00296DE6" w:rsidTr="0083378D">
        <w:tc>
          <w:tcPr>
            <w:tcW w:w="1809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206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06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417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383" w:type="dxa"/>
          </w:tcPr>
          <w:p w:rsidR="00296DE6" w:rsidRDefault="00296DE6" w:rsidP="0083378D">
            <w:pPr>
              <w:pStyle w:val="astlNormal2"/>
            </w:pPr>
          </w:p>
        </w:tc>
      </w:tr>
      <w:tr w:rsidR="00296DE6" w:rsidTr="0083378D">
        <w:tc>
          <w:tcPr>
            <w:tcW w:w="1809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206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06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417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383" w:type="dxa"/>
          </w:tcPr>
          <w:p w:rsidR="00296DE6" w:rsidRDefault="00296DE6" w:rsidP="0083378D">
            <w:pPr>
              <w:pStyle w:val="astlNormal2"/>
            </w:pPr>
          </w:p>
        </w:tc>
      </w:tr>
      <w:tr w:rsidR="00296DE6" w:rsidTr="0083378D">
        <w:tc>
          <w:tcPr>
            <w:tcW w:w="1809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206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06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2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1417" w:type="dxa"/>
          </w:tcPr>
          <w:p w:rsidR="00296DE6" w:rsidRDefault="00296DE6" w:rsidP="0083378D">
            <w:pPr>
              <w:pStyle w:val="astlNormal2"/>
              <w:jc w:val="center"/>
            </w:pPr>
          </w:p>
        </w:tc>
        <w:tc>
          <w:tcPr>
            <w:tcW w:w="993" w:type="dxa"/>
          </w:tcPr>
          <w:p w:rsidR="00296DE6" w:rsidRDefault="00296DE6" w:rsidP="0083378D">
            <w:pPr>
              <w:pStyle w:val="astlNormal2"/>
            </w:pPr>
          </w:p>
        </w:tc>
        <w:tc>
          <w:tcPr>
            <w:tcW w:w="1383" w:type="dxa"/>
          </w:tcPr>
          <w:p w:rsidR="00296DE6" w:rsidRDefault="00296DE6" w:rsidP="0083378D">
            <w:pPr>
              <w:pStyle w:val="astlNormal2"/>
            </w:pPr>
          </w:p>
        </w:tc>
      </w:tr>
    </w:tbl>
    <w:p w:rsidR="00296DE6" w:rsidRDefault="00296DE6" w:rsidP="00296DE6">
      <w:pPr>
        <w:pStyle w:val="af2"/>
        <w:spacing w:after="80"/>
        <w:ind w:left="0"/>
        <w:rPr>
          <w:sz w:val="28"/>
          <w:szCs w:val="28"/>
        </w:rPr>
      </w:pP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 заполняется на основе </w:t>
      </w:r>
      <w:proofErr w:type="gramStart"/>
      <w:r>
        <w:rPr>
          <w:sz w:val="28"/>
          <w:szCs w:val="28"/>
        </w:rPr>
        <w:t>утвержденных</w:t>
      </w:r>
      <w:proofErr w:type="gramEnd"/>
      <w:r>
        <w:rPr>
          <w:sz w:val="28"/>
          <w:szCs w:val="28"/>
        </w:rPr>
        <w:t xml:space="preserve"> и зарегистрированных в установленном порядке межгосударственных СФО.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наименования продукции, характеристики и единицы измерения должны быть систематизированы, закодированы и оформлены в виде специальных документов ЕМСК (например, «Перечень утвержденных наименований продукции», «Перечень утвержденных наименований характеристик продукции», «Перечень утвержденных наименований единиц измерения»). </w:t>
      </w:r>
      <w:proofErr w:type="gramStart"/>
      <w:r>
        <w:rPr>
          <w:sz w:val="28"/>
          <w:szCs w:val="28"/>
        </w:rPr>
        <w:t>В дальнейшем всея используемая в рамках работ по ЕМСК терминология должна быть включена и закодирована при помощи технологии открытых техническим словарей по международным стандартам ИСО 22745 [2].</w:t>
      </w:r>
      <w:proofErr w:type="gramEnd"/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Строка «Характеристика» делится на две графы: «Наименование характеристики» и «Код характеристики».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Графа «Наименование характеристики» содержит полное наименование параметра (свойства) продукции из специального документа ЕМСК.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Графа «Код характеристики» содержит цифровой код параметра (свойства) из специального документа ЕМСК.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графе «Тип измеряемой величины» указывается тип данных, которым описывается данная характеристика. </w:t>
      </w:r>
      <w:proofErr w:type="gramStart"/>
      <w:r>
        <w:rPr>
          <w:sz w:val="28"/>
          <w:szCs w:val="28"/>
        </w:rPr>
        <w:t>Например, тип данных: «дата», «числовое измерение», «диапазон измерения», «текстовый», «логический» и др.</w:t>
      </w:r>
      <w:proofErr w:type="gramEnd"/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Графа «Функция соответствия» содержит обозначение соответствующей функции (равно, не более, меньше и т.п.), т.е. ограничителей значений данных о продукции.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Строка «Единица измерения» включает в себя три составляющие: «Наименование», «Обозначение» и «Код». Единиц измерения для одной характеристики может быть несколько. </w:t>
      </w:r>
      <w:proofErr w:type="gramStart"/>
      <w:r>
        <w:rPr>
          <w:sz w:val="28"/>
          <w:szCs w:val="28"/>
        </w:rPr>
        <w:t>Например, для характеристики «длина» единицы измерения: метр (м), сантиметр (см), миллиметр (мм).</w:t>
      </w:r>
      <w:proofErr w:type="gramEnd"/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Графа «Наименование единицы измерения» содержит полное наименование единицы измерения для характеристики из специального документа ЕМСК.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Графа «Обозначение единицы измерения» содержит краткое буквенно-цифровое обозначение единицы измерения для характеристики из специального документа ЕМСК.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Графа «Код единицы измерения» содержит цифровой код единицы измерения для характеристики из специального документа ЕМСК.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Графа «Значение» представляет собой текстовое значение или цифровую величину характеристики в зависимости от типа данных. Например, для типа данных «диапазон измерения» значение будет </w:t>
      </w:r>
      <w:r w:rsidRPr="00FF4240">
        <w:rPr>
          <w:sz w:val="28"/>
          <w:szCs w:val="28"/>
        </w:rPr>
        <w:t>«</w:t>
      </w:r>
      <w:r>
        <w:rPr>
          <w:sz w:val="28"/>
          <w:szCs w:val="28"/>
        </w:rPr>
        <w:t>от 1 до 3</w:t>
      </w:r>
      <w:r w:rsidRPr="00FF424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96DE6" w:rsidRPr="000E17B7" w:rsidRDefault="00296DE6" w:rsidP="00296DE6">
      <w:pPr>
        <w:pStyle w:val="af2"/>
        <w:spacing w:after="80" w:line="360" w:lineRule="auto"/>
        <w:ind w:left="0" w:firstLine="709"/>
        <w:jc w:val="center"/>
        <w:rPr>
          <w:b/>
          <w:sz w:val="28"/>
          <w:szCs w:val="28"/>
        </w:rPr>
      </w:pPr>
      <w:r w:rsidRPr="000E17B7">
        <w:rPr>
          <w:b/>
          <w:sz w:val="28"/>
          <w:szCs w:val="28"/>
        </w:rPr>
        <w:t>Библиография</w:t>
      </w:r>
    </w:p>
    <w:p w:rsidR="00296DE6" w:rsidRPr="00396CF9" w:rsidRDefault="00296DE6" w:rsidP="00296D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[1] М</w:t>
      </w:r>
      <w:r w:rsidRPr="00396CF9">
        <w:rPr>
          <w:sz w:val="28"/>
          <w:szCs w:val="28"/>
        </w:rPr>
        <w:t>одельный статистический классификатор продукции (товаров и услуг)</w:t>
      </w:r>
      <w:r>
        <w:rPr>
          <w:sz w:val="28"/>
          <w:szCs w:val="28"/>
        </w:rPr>
        <w:t xml:space="preserve"> </w:t>
      </w:r>
      <w:r w:rsidRPr="00396CF9">
        <w:rPr>
          <w:sz w:val="28"/>
          <w:szCs w:val="28"/>
        </w:rPr>
        <w:t>СКП</w:t>
      </w:r>
      <w:r>
        <w:rPr>
          <w:sz w:val="28"/>
          <w:szCs w:val="28"/>
        </w:rPr>
        <w:t>-2.</w:t>
      </w:r>
    </w:p>
    <w:p w:rsidR="00296DE6" w:rsidRDefault="00296DE6" w:rsidP="00296DE6">
      <w:pPr>
        <w:pStyle w:val="af2"/>
        <w:spacing w:after="8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[2] ИСО 22745 «Системы промышленной автоматизации и интеграции. Открытые технические словари и их применение к основным данным». </w:t>
      </w:r>
    </w:p>
    <w:p w:rsidR="00296DE6" w:rsidRPr="001F079D" w:rsidRDefault="00296DE6" w:rsidP="00296DE6">
      <w:pPr>
        <w:pStyle w:val="af2"/>
        <w:spacing w:after="0"/>
        <w:ind w:left="0"/>
        <w:jc w:val="center"/>
        <w:rPr>
          <w:sz w:val="22"/>
        </w:rPr>
      </w:pPr>
    </w:p>
    <w:tbl>
      <w:tblPr>
        <w:tblW w:w="0" w:type="auto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296DE6" w:rsidRPr="00B47C10" w:rsidTr="0083378D">
        <w:tc>
          <w:tcPr>
            <w:tcW w:w="9889" w:type="dxa"/>
          </w:tcPr>
          <w:p w:rsidR="00296DE6" w:rsidRPr="00B47C10" w:rsidRDefault="00296DE6" w:rsidP="0083378D">
            <w:pPr>
              <w:pStyle w:val="a6"/>
              <w:spacing w:before="120" w:after="120"/>
              <w:jc w:val="both"/>
              <w:rPr>
                <w:sz w:val="28"/>
                <w:szCs w:val="28"/>
              </w:rPr>
            </w:pPr>
            <w:r w:rsidRPr="00A91272">
              <w:rPr>
                <w:sz w:val="28"/>
                <w:szCs w:val="28"/>
              </w:rPr>
              <w:lastRenderedPageBreak/>
              <w:t>УДК 025.3:001.4:006.354</w:t>
            </w:r>
            <w:r w:rsidRPr="00A91272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           </w:t>
            </w:r>
            <w:r w:rsidRPr="00A91272">
              <w:rPr>
                <w:sz w:val="28"/>
                <w:szCs w:val="28"/>
              </w:rPr>
              <w:t xml:space="preserve">МКС 01.040.35   </w:t>
            </w:r>
            <w:r>
              <w:rPr>
                <w:sz w:val="28"/>
                <w:szCs w:val="28"/>
              </w:rPr>
              <w:t xml:space="preserve">       </w:t>
            </w:r>
            <w:r w:rsidRPr="00A91272">
              <w:rPr>
                <w:sz w:val="28"/>
                <w:szCs w:val="28"/>
              </w:rPr>
              <w:t xml:space="preserve"> Т50 </w:t>
            </w:r>
            <w:r>
              <w:rPr>
                <w:sz w:val="28"/>
                <w:szCs w:val="28"/>
              </w:rPr>
              <w:t xml:space="preserve">            </w:t>
            </w:r>
            <w:r w:rsidRPr="00A91272">
              <w:rPr>
                <w:sz w:val="28"/>
                <w:szCs w:val="28"/>
              </w:rPr>
              <w:t xml:space="preserve">  ОКСТУ 007</w:t>
            </w:r>
          </w:p>
        </w:tc>
      </w:tr>
      <w:tr w:rsidR="00296DE6" w:rsidRPr="00B47C10" w:rsidTr="0083378D">
        <w:tc>
          <w:tcPr>
            <w:tcW w:w="9889" w:type="dxa"/>
          </w:tcPr>
          <w:p w:rsidR="00296DE6" w:rsidRPr="00B47C10" w:rsidRDefault="00296DE6" w:rsidP="0083378D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B47C10">
              <w:rPr>
                <w:sz w:val="28"/>
                <w:szCs w:val="28"/>
              </w:rPr>
              <w:t xml:space="preserve">Ключевые слова: </w:t>
            </w:r>
            <w:r>
              <w:rPr>
                <w:sz w:val="28"/>
                <w:szCs w:val="28"/>
              </w:rPr>
              <w:t xml:space="preserve">Единая межгосударственная система каталогизации продукции, описание продукции, </w:t>
            </w:r>
            <w:r w:rsidRPr="004466F5">
              <w:rPr>
                <w:sz w:val="28"/>
                <w:szCs w:val="28"/>
              </w:rPr>
              <w:t>идентификация</w:t>
            </w:r>
            <w:r>
              <w:rPr>
                <w:sz w:val="28"/>
                <w:szCs w:val="28"/>
              </w:rPr>
              <w:t xml:space="preserve">, </w:t>
            </w:r>
            <w:r w:rsidRPr="004466F5">
              <w:rPr>
                <w:sz w:val="28"/>
                <w:szCs w:val="28"/>
              </w:rPr>
              <w:t>коди</w:t>
            </w:r>
            <w:r>
              <w:rPr>
                <w:sz w:val="28"/>
                <w:szCs w:val="28"/>
              </w:rPr>
              <w:t xml:space="preserve">рование, </w:t>
            </w:r>
            <w:r w:rsidRPr="004466F5">
              <w:rPr>
                <w:sz w:val="28"/>
                <w:szCs w:val="28"/>
              </w:rPr>
              <w:t>Межгосударственный каталог продукции</w:t>
            </w:r>
            <w:r>
              <w:rPr>
                <w:sz w:val="28"/>
                <w:szCs w:val="28"/>
              </w:rPr>
              <w:t xml:space="preserve">, </w:t>
            </w:r>
            <w:r w:rsidRPr="004466F5">
              <w:rPr>
                <w:sz w:val="28"/>
                <w:szCs w:val="28"/>
              </w:rPr>
              <w:t>центр каталогизации</w:t>
            </w:r>
            <w:r>
              <w:rPr>
                <w:sz w:val="28"/>
                <w:szCs w:val="28"/>
              </w:rPr>
              <w:t xml:space="preserve">, </w:t>
            </w:r>
            <w:r w:rsidRPr="004466F5">
              <w:rPr>
                <w:sz w:val="28"/>
                <w:szCs w:val="28"/>
              </w:rPr>
              <w:t>Межгосударственный номенклатурный номер</w:t>
            </w:r>
            <w:r>
              <w:rPr>
                <w:sz w:val="28"/>
                <w:szCs w:val="28"/>
              </w:rPr>
              <w:t>,</w:t>
            </w:r>
            <w:r w:rsidRPr="004466F5">
              <w:rPr>
                <w:sz w:val="28"/>
                <w:szCs w:val="28"/>
              </w:rPr>
              <w:t xml:space="preserve"> каталожный лист продукции</w:t>
            </w:r>
            <w:r>
              <w:rPr>
                <w:sz w:val="28"/>
                <w:szCs w:val="28"/>
              </w:rPr>
              <w:t>,</w:t>
            </w:r>
            <w:r w:rsidRPr="004466F5">
              <w:rPr>
                <w:sz w:val="28"/>
                <w:szCs w:val="28"/>
              </w:rPr>
              <w:t xml:space="preserve"> стандартный формат описания продукции</w:t>
            </w:r>
            <w:r>
              <w:rPr>
                <w:sz w:val="28"/>
                <w:szCs w:val="28"/>
              </w:rPr>
              <w:t xml:space="preserve">, </w:t>
            </w:r>
            <w:r w:rsidRPr="004466F5">
              <w:rPr>
                <w:sz w:val="28"/>
                <w:szCs w:val="28"/>
              </w:rPr>
              <w:t>каталожное описание продукции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296DE6" w:rsidRPr="00D37852" w:rsidRDefault="00296DE6" w:rsidP="0064229A">
      <w:pPr>
        <w:pStyle w:val="af4"/>
        <w:spacing w:before="0" w:beforeAutospacing="0" w:after="0" w:afterAutospacing="0"/>
        <w:ind w:firstLine="709"/>
        <w:rPr>
          <w:sz w:val="28"/>
          <w:szCs w:val="28"/>
        </w:rPr>
      </w:pPr>
      <w:r w:rsidRPr="00D37852">
        <w:rPr>
          <w:sz w:val="28"/>
          <w:szCs w:val="28"/>
        </w:rPr>
        <w:t>Руководитель организации-разработчика</w:t>
      </w:r>
    </w:p>
    <w:p w:rsidR="00296DE6" w:rsidRPr="00D37852" w:rsidRDefault="00296DE6" w:rsidP="0064229A">
      <w:pPr>
        <w:pStyle w:val="af4"/>
        <w:spacing w:before="0" w:beforeAutospacing="0" w:after="0" w:afterAutospacing="0"/>
        <w:ind w:firstLine="709"/>
        <w:rPr>
          <w:sz w:val="28"/>
          <w:szCs w:val="28"/>
        </w:rPr>
      </w:pPr>
      <w:r w:rsidRPr="00D37852">
        <w:rPr>
          <w:sz w:val="28"/>
          <w:szCs w:val="28"/>
        </w:rPr>
        <w:t>ФБУ «Федеральный центр каталогизации»</w:t>
      </w:r>
    </w:p>
    <w:p w:rsidR="00296DE6" w:rsidRPr="00D37852" w:rsidRDefault="00296DE6" w:rsidP="0064229A">
      <w:pPr>
        <w:ind w:firstLine="709"/>
        <w:rPr>
          <w:sz w:val="28"/>
          <w:szCs w:val="28"/>
        </w:rPr>
      </w:pPr>
      <w:r w:rsidRPr="00D37852">
        <w:rPr>
          <w:sz w:val="28"/>
          <w:szCs w:val="28"/>
        </w:rPr>
        <w:t>Директор                  ________________________       Ю.В. Карнаушкин</w:t>
      </w:r>
    </w:p>
    <w:p w:rsidR="00E074C5" w:rsidRDefault="00296DE6" w:rsidP="0064229A">
      <w:pPr>
        <w:ind w:firstLine="709"/>
        <w:rPr>
          <w:sz w:val="28"/>
          <w:szCs w:val="28"/>
        </w:rPr>
      </w:pPr>
      <w:r w:rsidRPr="00167C31">
        <w:rPr>
          <w:sz w:val="28"/>
          <w:szCs w:val="28"/>
        </w:rPr>
        <w:t xml:space="preserve">Исполнитель </w:t>
      </w:r>
      <w:r w:rsidRPr="00167C31">
        <w:rPr>
          <w:sz w:val="28"/>
          <w:szCs w:val="28"/>
        </w:rPr>
        <w:tab/>
      </w:r>
      <w:r>
        <w:rPr>
          <w:sz w:val="28"/>
          <w:szCs w:val="28"/>
        </w:rPr>
        <w:t>…</w:t>
      </w:r>
      <w:r w:rsidRPr="00167C31">
        <w:rPr>
          <w:sz w:val="28"/>
          <w:szCs w:val="28"/>
        </w:rPr>
        <w:t>_______</w:t>
      </w:r>
      <w:r>
        <w:rPr>
          <w:sz w:val="28"/>
          <w:szCs w:val="28"/>
        </w:rPr>
        <w:t>Ларионова</w:t>
      </w:r>
    </w:p>
    <w:p w:rsidR="00144BFA" w:rsidRPr="0064229A" w:rsidRDefault="00144BFA" w:rsidP="00296DE6">
      <w:pPr>
        <w:ind w:firstLine="709"/>
        <w:rPr>
          <w:sz w:val="24"/>
          <w:szCs w:val="24"/>
        </w:rPr>
      </w:pPr>
    </w:p>
    <w:p w:rsidR="0064229A" w:rsidRDefault="0064229A" w:rsidP="0064229A">
      <w:pPr>
        <w:jc w:val="center"/>
        <w:rPr>
          <w:rFonts w:ascii="Arial" w:hAnsi="Arial" w:cs="Arial"/>
          <w:b/>
          <w:sz w:val="24"/>
          <w:szCs w:val="24"/>
        </w:rPr>
      </w:pPr>
    </w:p>
    <w:p w:rsidR="0064229A" w:rsidRPr="0064229A" w:rsidRDefault="0064229A" w:rsidP="0064229A">
      <w:pPr>
        <w:jc w:val="center"/>
        <w:rPr>
          <w:rFonts w:ascii="Arial" w:hAnsi="Arial" w:cs="Arial"/>
          <w:b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64229A" w:rsidRPr="0064229A" w:rsidRDefault="0064229A" w:rsidP="0064229A">
      <w:pPr>
        <w:jc w:val="center"/>
        <w:rPr>
          <w:rFonts w:ascii="Arial" w:hAnsi="Arial" w:cs="Arial"/>
          <w:sz w:val="24"/>
          <w:szCs w:val="24"/>
        </w:rPr>
      </w:pPr>
    </w:p>
    <w:p w:rsidR="0064229A" w:rsidRPr="0064229A" w:rsidRDefault="0064229A" w:rsidP="0064229A">
      <w:pPr>
        <w:pStyle w:val="22"/>
        <w:spacing w:after="0" w:line="288" w:lineRule="auto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к первой редакции проекта межгосударственного стандарта </w:t>
      </w:r>
      <w:r w:rsidRPr="0064229A">
        <w:rPr>
          <w:rFonts w:ascii="Arial" w:hAnsi="Arial" w:cs="Arial"/>
          <w:b/>
          <w:sz w:val="24"/>
          <w:szCs w:val="24"/>
        </w:rPr>
        <w:t>ГОСТ «Единая межгосударственная система каталогизации. Правила описания продукции»</w:t>
      </w:r>
      <w:r w:rsidRPr="0064229A">
        <w:rPr>
          <w:rFonts w:ascii="Arial" w:hAnsi="Arial" w:cs="Arial"/>
          <w:color w:val="000000"/>
          <w:sz w:val="24"/>
          <w:szCs w:val="24"/>
        </w:rPr>
        <w:t xml:space="preserve"> </w:t>
      </w:r>
      <w:r w:rsidRPr="0064229A">
        <w:rPr>
          <w:rFonts w:ascii="Arial" w:hAnsi="Arial" w:cs="Arial"/>
          <w:sz w:val="24"/>
          <w:szCs w:val="24"/>
        </w:rPr>
        <w:t xml:space="preserve">(тема № </w:t>
      </w:r>
      <w:r w:rsidRPr="0064229A">
        <w:rPr>
          <w:rFonts w:ascii="Arial" w:hAnsi="Arial" w:cs="Arial"/>
          <w:sz w:val="24"/>
          <w:szCs w:val="24"/>
          <w:lang w:val="en-US"/>
        </w:rPr>
        <w:t>RU</w:t>
      </w:r>
      <w:r w:rsidRPr="0064229A">
        <w:rPr>
          <w:rFonts w:ascii="Arial" w:hAnsi="Arial" w:cs="Arial"/>
          <w:sz w:val="24"/>
          <w:szCs w:val="24"/>
        </w:rPr>
        <w:t>.1.275-2013)</w:t>
      </w:r>
    </w:p>
    <w:p w:rsidR="0064229A" w:rsidRPr="0064229A" w:rsidRDefault="0064229A" w:rsidP="0064229A">
      <w:pPr>
        <w:spacing w:before="240" w:after="24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1 Основание для разработки стандарта, сведения о разработчике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Основание для разработки – Программа межгосударственной стандартизации на 2013г.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Разработка первой редакции – декабрь 2013 г.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Окончание разработки – декабрь 2014 г.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Разработчик – Федеральное бюджетное учреждение «Федеральный центр каталогизации». Адрес: Ленинский проспект, д. 9, Москва, 119991. Тел. (495) 687-67-56, факс (495) 687-67-46; </w:t>
      </w:r>
      <w:proofErr w:type="gramStart"/>
      <w:r w:rsidRPr="0064229A">
        <w:rPr>
          <w:rFonts w:ascii="Arial" w:hAnsi="Arial" w:cs="Arial"/>
          <w:sz w:val="24"/>
          <w:szCs w:val="24"/>
        </w:rPr>
        <w:t>е</w:t>
      </w:r>
      <w:proofErr w:type="gramEnd"/>
      <w:r w:rsidRPr="0064229A">
        <w:rPr>
          <w:rFonts w:ascii="Arial" w:hAnsi="Arial" w:cs="Arial"/>
          <w:sz w:val="24"/>
          <w:szCs w:val="24"/>
        </w:rPr>
        <w:t>-</w:t>
      </w:r>
      <w:r w:rsidRPr="0064229A">
        <w:rPr>
          <w:rFonts w:ascii="Arial" w:hAnsi="Arial" w:cs="Arial"/>
          <w:sz w:val="24"/>
          <w:szCs w:val="24"/>
          <w:lang w:val="en-US"/>
        </w:rPr>
        <w:t>mail</w:t>
      </w:r>
      <w:r w:rsidRPr="0064229A">
        <w:rPr>
          <w:rFonts w:ascii="Arial" w:hAnsi="Arial" w:cs="Arial"/>
          <w:sz w:val="24"/>
          <w:szCs w:val="24"/>
        </w:rPr>
        <w:t xml:space="preserve">: </w:t>
      </w:r>
      <w:r w:rsidRPr="0064229A">
        <w:rPr>
          <w:rFonts w:ascii="Arial" w:hAnsi="Arial" w:cs="Arial"/>
          <w:sz w:val="24"/>
          <w:szCs w:val="24"/>
          <w:lang w:val="en-US"/>
        </w:rPr>
        <w:t>fcc</w:t>
      </w:r>
      <w:r w:rsidRPr="0064229A">
        <w:rPr>
          <w:rFonts w:ascii="Arial" w:hAnsi="Arial" w:cs="Arial"/>
          <w:sz w:val="24"/>
          <w:szCs w:val="24"/>
        </w:rPr>
        <w:t>@</w:t>
      </w:r>
      <w:r w:rsidRPr="0064229A">
        <w:rPr>
          <w:rFonts w:ascii="Arial" w:hAnsi="Arial" w:cs="Arial"/>
          <w:sz w:val="24"/>
          <w:szCs w:val="24"/>
          <w:lang w:val="en-US"/>
        </w:rPr>
        <w:t>gost</w:t>
      </w:r>
      <w:r w:rsidRPr="0064229A">
        <w:rPr>
          <w:rFonts w:ascii="Arial" w:hAnsi="Arial" w:cs="Arial"/>
          <w:sz w:val="24"/>
          <w:szCs w:val="24"/>
        </w:rPr>
        <w:t>.</w:t>
      </w:r>
      <w:r w:rsidRPr="0064229A">
        <w:rPr>
          <w:rFonts w:ascii="Arial" w:hAnsi="Arial" w:cs="Arial"/>
          <w:sz w:val="24"/>
          <w:szCs w:val="24"/>
          <w:lang w:val="en-US"/>
        </w:rPr>
        <w:t>ru</w:t>
      </w:r>
      <w:r w:rsidRPr="0064229A">
        <w:rPr>
          <w:rFonts w:ascii="Arial" w:hAnsi="Arial" w:cs="Arial"/>
          <w:sz w:val="24"/>
          <w:szCs w:val="24"/>
        </w:rPr>
        <w:t>.</w:t>
      </w:r>
    </w:p>
    <w:p w:rsidR="0064229A" w:rsidRPr="0064229A" w:rsidRDefault="0064229A" w:rsidP="0064229A">
      <w:pPr>
        <w:spacing w:before="240" w:after="24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2 Цель и задачи разработки стандарта</w:t>
      </w:r>
    </w:p>
    <w:p w:rsidR="0064229A" w:rsidRPr="0064229A" w:rsidRDefault="0064229A" w:rsidP="0064229A">
      <w:pPr>
        <w:pStyle w:val="24"/>
        <w:spacing w:after="0" w:line="288" w:lineRule="auto"/>
        <w:ind w:left="284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Целью разработки стандарта является установление требований к форматам, порядку и правилам описания продукции в Единой межгосударственной системе каталогизации при создании и ведении межгосударственного каталога продукции.</w:t>
      </w:r>
    </w:p>
    <w:p w:rsidR="0064229A" w:rsidRPr="0064229A" w:rsidRDefault="0064229A" w:rsidP="0064229A">
      <w:pPr>
        <w:pStyle w:val="24"/>
        <w:spacing w:after="0" w:line="288" w:lineRule="auto"/>
        <w:ind w:left="284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Основными задачами разработки проекта являются:</w:t>
      </w:r>
    </w:p>
    <w:p w:rsidR="0064229A" w:rsidRPr="0064229A" w:rsidRDefault="0064229A" w:rsidP="0064229A">
      <w:pPr>
        <w:pStyle w:val="24"/>
        <w:spacing w:after="0" w:line="288" w:lineRule="auto"/>
        <w:ind w:left="284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- общие требования к описанию продукции;</w:t>
      </w:r>
    </w:p>
    <w:p w:rsidR="0064229A" w:rsidRPr="0064229A" w:rsidRDefault="0064229A" w:rsidP="0064229A">
      <w:pPr>
        <w:pStyle w:val="24"/>
        <w:spacing w:after="0" w:line="288" w:lineRule="auto"/>
        <w:ind w:left="284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- требования к структуре, содержанию и оформлению описаний продукции;</w:t>
      </w:r>
    </w:p>
    <w:p w:rsidR="0064229A" w:rsidRPr="0064229A" w:rsidRDefault="0064229A" w:rsidP="0064229A">
      <w:pPr>
        <w:pStyle w:val="24"/>
        <w:spacing w:after="0" w:line="288" w:lineRule="auto"/>
        <w:ind w:left="284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- основные принципы гармонизации правил описания продукции в Единой межгосударственной системе каталогизации и правил описания продукции по международным стандартам ИСО.</w:t>
      </w:r>
    </w:p>
    <w:p w:rsidR="0064229A" w:rsidRPr="0064229A" w:rsidRDefault="0064229A" w:rsidP="0064229A">
      <w:pPr>
        <w:spacing w:before="240" w:after="240" w:line="288" w:lineRule="auto"/>
        <w:ind w:firstLine="567"/>
        <w:rPr>
          <w:rFonts w:ascii="Arial" w:hAnsi="Arial" w:cs="Arial"/>
          <w:b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3 Характеристика объекта стандартизации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lastRenderedPageBreak/>
        <w:t>Объектом стандартизации являются содержание, форма и порядок разработки и ведения описаний продукции в Единой межгосударственной системе каталогизации.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Стандарт подлежит применению организациями, осуществляющими производство продукции и ее эксплуатацию, а также другими организациями, принимающими участие в работах по межгосударственной каталогизации в рамках Единой межгосударственной системы каталогизации.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На основе настоящего стандарта национальные центры каталогизации продукции могут разрабатывать национальные стандарты, учитывающие особенности или конкретизирующие правила различных уровней описания продукции при формировании национальных каталогов продукции.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По замечаниям Белорусской стороны в проекте стандарта использован Модельный статистический классификатор продукции (товаров и услуг) СКП-2, разработанный комитетом по статистике стран СНГ, как единственный реально разработанный и утвержденный в СНГ классификатор.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Первый уровень описания продукции представляет собой слегка формализованную общедоступную информацию, представляемую, как правило, производителем (поставщиком) продукции.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Второй уровень описания продукции представляет собой общеизвестный в странах СНГ каталожный лист продукции.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Третий уровень – это аналог описания продукции по стандартным форматам описания или шаблонам, разработанным согласно международным стандартам серии ИСО 22745. Для внедрения третьего уровня описания продукции в рамках СНГ необходимо разработать и утвердить ряд дополнительных документов. До разработки </w:t>
      </w:r>
      <w:proofErr w:type="gramStart"/>
      <w:r w:rsidRPr="0064229A">
        <w:rPr>
          <w:rFonts w:ascii="Arial" w:hAnsi="Arial" w:cs="Arial"/>
          <w:sz w:val="24"/>
          <w:szCs w:val="24"/>
        </w:rPr>
        <w:t>указанных</w:t>
      </w:r>
      <w:proofErr w:type="gramEnd"/>
      <w:r w:rsidRPr="0064229A">
        <w:rPr>
          <w:rFonts w:ascii="Arial" w:hAnsi="Arial" w:cs="Arial"/>
          <w:sz w:val="24"/>
          <w:szCs w:val="24"/>
        </w:rPr>
        <w:t xml:space="preserve"> документов можно пользоваться российскими или международно принятыми документами системы каталогизации НАТО. </w:t>
      </w:r>
    </w:p>
    <w:p w:rsidR="0064229A" w:rsidRPr="0064229A" w:rsidRDefault="0064229A" w:rsidP="0064229A">
      <w:pPr>
        <w:spacing w:before="240" w:after="24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4 Технико-экономическая эффективность от внедрения стандарта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Внедрение и применение стандарта обеспечит межгосударственную координацию работ по каталогизации продукции, выбор и применение рациональных методов описания продукции, снижение затрат на формирование и ведение межгосударственного каталога продукции, повышение эффективности заказа, поставки и эксплуатации продукции, а также возможность взаимного участия в государственных закупках стран СНГ.</w:t>
      </w:r>
    </w:p>
    <w:p w:rsidR="0064229A" w:rsidRPr="0064229A" w:rsidRDefault="0064229A" w:rsidP="0064229A">
      <w:pPr>
        <w:spacing w:before="240" w:after="240" w:line="288" w:lineRule="auto"/>
        <w:ind w:left="567"/>
        <w:rPr>
          <w:rFonts w:ascii="Arial" w:hAnsi="Arial" w:cs="Arial"/>
          <w:b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5 Введение стандарта в действие</w:t>
      </w:r>
    </w:p>
    <w:p w:rsidR="0064229A" w:rsidRPr="0064229A" w:rsidRDefault="0064229A" w:rsidP="0064229A">
      <w:pPr>
        <w:spacing w:line="288" w:lineRule="auto"/>
        <w:ind w:left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Предполагаемая дата введения стандарта в действие - 01.07.2015 г.</w:t>
      </w:r>
    </w:p>
    <w:p w:rsidR="0064229A" w:rsidRPr="0064229A" w:rsidRDefault="0064229A" w:rsidP="0064229A">
      <w:pPr>
        <w:spacing w:before="240" w:after="240" w:line="288" w:lineRule="auto"/>
        <w:ind w:left="567"/>
        <w:rPr>
          <w:rFonts w:ascii="Arial" w:hAnsi="Arial" w:cs="Arial"/>
          <w:b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6 Взаимосвязь с другими нормативными документами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Проект стандарта разработан в соответствии требованиями Межгосударственной системы стандартизации и системы стандартизации Российской Федерации и увязан с действующими и разрабатываемыми </w:t>
      </w:r>
      <w:r w:rsidRPr="0064229A">
        <w:rPr>
          <w:rFonts w:ascii="Arial" w:hAnsi="Arial" w:cs="Arial"/>
          <w:sz w:val="24"/>
          <w:szCs w:val="24"/>
        </w:rPr>
        <w:lastRenderedPageBreak/>
        <w:t xml:space="preserve">нормативными документами Федеральной системы каталогизации продукции для федеральных государственных нужд. </w:t>
      </w:r>
    </w:p>
    <w:p w:rsidR="0064229A" w:rsidRPr="0064229A" w:rsidRDefault="0064229A" w:rsidP="0064229A">
      <w:pPr>
        <w:spacing w:before="240" w:after="240" w:line="288" w:lineRule="auto"/>
        <w:ind w:firstLine="567"/>
        <w:rPr>
          <w:rFonts w:ascii="Arial" w:hAnsi="Arial" w:cs="Arial"/>
          <w:b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7 Сведения о рассылке на отзыв</w:t>
      </w:r>
    </w:p>
    <w:p w:rsidR="0064229A" w:rsidRPr="0064229A" w:rsidRDefault="0064229A" w:rsidP="0064229A">
      <w:pPr>
        <w:pStyle w:val="af2"/>
        <w:spacing w:line="288" w:lineRule="auto"/>
        <w:ind w:firstLine="720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Уведомление о начале разработки проекта межгосударственного стандарта размещено на сайте Федерального агентства по техническому регулированию и метрологии. </w:t>
      </w:r>
    </w:p>
    <w:p w:rsidR="0064229A" w:rsidRPr="0064229A" w:rsidRDefault="0064229A" w:rsidP="0064229A">
      <w:pPr>
        <w:pStyle w:val="af2"/>
        <w:spacing w:line="288" w:lineRule="auto"/>
        <w:ind w:firstLine="720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Первая редакция проекта межгосударственного стандарта и пояснительная записка к нему размещены в Интегрированной автоматизированной информационной системе Межгосударственного совета по стандартизации, метрологии и сертификации (АИС МГС) на стадии «Рассмотрение». </w:t>
      </w:r>
    </w:p>
    <w:p w:rsidR="0064229A" w:rsidRPr="0064229A" w:rsidRDefault="0064229A" w:rsidP="0064229A">
      <w:pPr>
        <w:numPr>
          <w:ilvl w:val="0"/>
          <w:numId w:val="44"/>
        </w:numPr>
        <w:spacing w:before="240" w:after="24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64229A">
        <w:rPr>
          <w:rFonts w:ascii="Arial" w:hAnsi="Arial" w:cs="Arial"/>
          <w:b/>
          <w:sz w:val="24"/>
          <w:szCs w:val="24"/>
        </w:rPr>
        <w:t>Источники информации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Постановление Правительства Российской Федерации от 11 января 2000 № 26 «О федеральной системе каталогизации продукции для федеральных государственных нужд»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Постановление Правительства Российской Федерации от 2 июня 2001 года № 436 «О создании и введении в действие федерального каталога продукции для федеральных государственных нужд».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Концепция федеральной системы каталогизации продукции для федеральных государственных нужд. Госстандарт России, </w:t>
      </w:r>
      <w:smartTag w:uri="urn:schemas-microsoft-com:office:smarttags" w:element="metricconverter">
        <w:smartTagPr>
          <w:attr w:name="ProductID" w:val="1999 г"/>
        </w:smartTagPr>
        <w:r w:rsidRPr="0064229A">
          <w:rPr>
            <w:rFonts w:ascii="Arial" w:hAnsi="Arial" w:cs="Arial"/>
            <w:sz w:val="24"/>
            <w:szCs w:val="24"/>
          </w:rPr>
          <w:t>1999 г</w:t>
        </w:r>
      </w:smartTag>
      <w:r w:rsidRPr="0064229A">
        <w:rPr>
          <w:rFonts w:ascii="Arial" w:hAnsi="Arial" w:cs="Arial"/>
          <w:sz w:val="24"/>
          <w:szCs w:val="24"/>
        </w:rPr>
        <w:t>.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Нормативные документы по стандартизации, входящие в комплекс документов «Каталогизация продукции для федеральных государственных нужд»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Нормативные документы, отрабатываемые в рамках Межведомственной комиссии по военно-экономическому сотрудничеству Организации Договора </w:t>
      </w:r>
      <w:proofErr w:type="gramStart"/>
      <w:r w:rsidRPr="0064229A">
        <w:rPr>
          <w:rFonts w:ascii="Arial" w:hAnsi="Arial" w:cs="Arial"/>
          <w:sz w:val="24"/>
          <w:szCs w:val="24"/>
        </w:rPr>
        <w:t>о</w:t>
      </w:r>
      <w:proofErr w:type="gramEnd"/>
      <w:r w:rsidRPr="0064229A">
        <w:rPr>
          <w:rFonts w:ascii="Arial" w:hAnsi="Arial" w:cs="Arial"/>
          <w:sz w:val="24"/>
          <w:szCs w:val="24"/>
        </w:rPr>
        <w:t xml:space="preserve"> коллективной безопасности (ОДКБ)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Нормативные документы, отрабатываемые в рамках Межгосударственной системы стандартизации по вопросам создания Межгосударственного каталога продукции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Нормативные документы международной системы стандартизации серии ИСО 22745 «Системы промышленной автоматизации и интеграции. Открытые технические словари и их применение к основным данным»</w:t>
      </w:r>
    </w:p>
    <w:p w:rsidR="0064229A" w:rsidRPr="0064229A" w:rsidRDefault="0064229A" w:rsidP="0064229A">
      <w:pPr>
        <w:spacing w:before="60" w:after="60"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Нормативные документы системы каталогизации НАТО: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 xml:space="preserve">ACodP-1 </w:t>
      </w:r>
      <w:proofErr w:type="spellStart"/>
      <w:r w:rsidRPr="0064229A">
        <w:rPr>
          <w:rFonts w:ascii="Arial" w:hAnsi="Arial" w:cs="Arial"/>
          <w:sz w:val="24"/>
          <w:szCs w:val="24"/>
        </w:rPr>
        <w:t>Allied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229A">
        <w:rPr>
          <w:rFonts w:ascii="Arial" w:hAnsi="Arial" w:cs="Arial"/>
          <w:sz w:val="24"/>
          <w:szCs w:val="24"/>
        </w:rPr>
        <w:t>Codification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229A">
        <w:rPr>
          <w:rFonts w:ascii="Arial" w:hAnsi="Arial" w:cs="Arial"/>
          <w:sz w:val="24"/>
          <w:szCs w:val="24"/>
        </w:rPr>
        <w:t>Publication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№ 1 «NATO </w:t>
      </w:r>
      <w:proofErr w:type="spellStart"/>
      <w:r w:rsidRPr="0064229A">
        <w:rPr>
          <w:rFonts w:ascii="Arial" w:hAnsi="Arial" w:cs="Arial"/>
          <w:sz w:val="24"/>
          <w:szCs w:val="24"/>
        </w:rPr>
        <w:t>Manual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229A">
        <w:rPr>
          <w:rFonts w:ascii="Arial" w:hAnsi="Arial" w:cs="Arial"/>
          <w:sz w:val="24"/>
          <w:szCs w:val="24"/>
        </w:rPr>
        <w:t>on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229A">
        <w:rPr>
          <w:rFonts w:ascii="Arial" w:hAnsi="Arial" w:cs="Arial"/>
          <w:sz w:val="24"/>
          <w:szCs w:val="24"/>
        </w:rPr>
        <w:t>Codification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» – Издание НАТО по каталогизации № 1 «Руководство НАТО по каталогизации № 1». 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64229A">
        <w:rPr>
          <w:rFonts w:ascii="Arial" w:hAnsi="Arial" w:cs="Arial"/>
          <w:sz w:val="24"/>
          <w:szCs w:val="24"/>
        </w:rPr>
        <w:t>АС</w:t>
      </w:r>
      <w:proofErr w:type="spellStart"/>
      <w:proofErr w:type="gramEnd"/>
      <w:r w:rsidRPr="0064229A">
        <w:rPr>
          <w:rFonts w:ascii="Arial" w:hAnsi="Arial" w:cs="Arial"/>
          <w:sz w:val="24"/>
          <w:szCs w:val="24"/>
          <w:lang w:val="en-US"/>
        </w:rPr>
        <w:t>odP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– 2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Allied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Codification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Publication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№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 </w:t>
      </w:r>
      <w:r w:rsidRPr="0064229A">
        <w:rPr>
          <w:rStyle w:val="afe"/>
          <w:rFonts w:ascii="Arial" w:hAnsi="Arial" w:cs="Arial"/>
          <w:sz w:val="24"/>
          <w:szCs w:val="24"/>
        </w:rPr>
        <w:t>2 «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NATO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r w:rsidRPr="0064229A">
        <w:rPr>
          <w:rFonts w:ascii="Arial" w:hAnsi="Arial" w:cs="Arial"/>
          <w:sz w:val="24"/>
          <w:szCs w:val="24"/>
          <w:lang w:val="en-US"/>
        </w:rPr>
        <w:t>Supply</w:t>
      </w:r>
      <w:r w:rsidRPr="0064229A">
        <w:rPr>
          <w:rFonts w:ascii="Arial" w:hAnsi="Arial" w:cs="Arial"/>
          <w:sz w:val="24"/>
          <w:szCs w:val="24"/>
        </w:rPr>
        <w:t xml:space="preserve"> </w:t>
      </w:r>
      <w:r w:rsidRPr="0064229A">
        <w:rPr>
          <w:rFonts w:ascii="Arial" w:hAnsi="Arial" w:cs="Arial"/>
          <w:sz w:val="24"/>
          <w:szCs w:val="24"/>
          <w:lang w:val="en-US"/>
        </w:rPr>
        <w:t>Classification</w:t>
      </w:r>
      <w:r w:rsidRPr="0064229A">
        <w:rPr>
          <w:rFonts w:ascii="Arial" w:hAnsi="Arial" w:cs="Arial"/>
          <w:sz w:val="24"/>
          <w:szCs w:val="24"/>
        </w:rPr>
        <w:t xml:space="preserve"> </w:t>
      </w:r>
      <w:r w:rsidRPr="0064229A">
        <w:rPr>
          <w:rFonts w:ascii="Arial" w:hAnsi="Arial" w:cs="Arial"/>
          <w:sz w:val="24"/>
          <w:szCs w:val="24"/>
          <w:lang w:val="en-US"/>
        </w:rPr>
        <w:t>Handbook</w:t>
      </w:r>
      <w:r w:rsidRPr="0064229A">
        <w:rPr>
          <w:rStyle w:val="afe"/>
          <w:rFonts w:ascii="Arial" w:hAnsi="Arial" w:cs="Arial"/>
          <w:sz w:val="24"/>
          <w:szCs w:val="24"/>
        </w:rPr>
        <w:t>» – Издание НАТО по каталогизации № 2 «Классификатор предметов снабжения НАТО»</w:t>
      </w:r>
    </w:p>
    <w:p w:rsidR="0064229A" w:rsidRPr="0064229A" w:rsidRDefault="0064229A" w:rsidP="0064229A">
      <w:pPr>
        <w:spacing w:line="288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64229A">
        <w:rPr>
          <w:rFonts w:ascii="Arial" w:hAnsi="Arial" w:cs="Arial"/>
          <w:sz w:val="24"/>
          <w:szCs w:val="24"/>
        </w:rPr>
        <w:lastRenderedPageBreak/>
        <w:t>АС</w:t>
      </w:r>
      <w:proofErr w:type="spellStart"/>
      <w:proofErr w:type="gramEnd"/>
      <w:r w:rsidRPr="0064229A">
        <w:rPr>
          <w:rFonts w:ascii="Arial" w:hAnsi="Arial" w:cs="Arial"/>
          <w:sz w:val="24"/>
          <w:szCs w:val="24"/>
          <w:lang w:val="en-US"/>
        </w:rPr>
        <w:t>odP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– 3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Allied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Codification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Publication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№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 </w:t>
      </w:r>
      <w:r w:rsidRPr="0064229A">
        <w:rPr>
          <w:rStyle w:val="afe"/>
          <w:rFonts w:ascii="Arial" w:hAnsi="Arial" w:cs="Arial"/>
          <w:sz w:val="24"/>
          <w:szCs w:val="24"/>
        </w:rPr>
        <w:t>3 «</w:t>
      </w:r>
      <w:r w:rsidRPr="0064229A">
        <w:rPr>
          <w:rStyle w:val="afe"/>
          <w:rFonts w:ascii="Arial" w:hAnsi="Arial" w:cs="Arial"/>
          <w:sz w:val="24"/>
          <w:szCs w:val="24"/>
          <w:lang w:val="en-US"/>
        </w:rPr>
        <w:t>NATO</w:t>
      </w:r>
      <w:r w:rsidRPr="0064229A">
        <w:rPr>
          <w:rStyle w:val="afe"/>
          <w:rFonts w:ascii="Arial" w:hAnsi="Arial" w:cs="Arial"/>
          <w:sz w:val="24"/>
          <w:szCs w:val="24"/>
        </w:rPr>
        <w:t xml:space="preserve"> </w:t>
      </w:r>
      <w:proofErr w:type="spellStart"/>
      <w:r w:rsidRPr="0064229A">
        <w:rPr>
          <w:rFonts w:ascii="Arial" w:hAnsi="Arial" w:cs="Arial"/>
          <w:sz w:val="24"/>
          <w:szCs w:val="24"/>
        </w:rPr>
        <w:t>Item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229A">
        <w:rPr>
          <w:rFonts w:ascii="Arial" w:hAnsi="Arial" w:cs="Arial"/>
          <w:sz w:val="24"/>
          <w:szCs w:val="24"/>
        </w:rPr>
        <w:t>Name</w:t>
      </w:r>
      <w:proofErr w:type="spellEnd"/>
      <w:r w:rsidRPr="006422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229A">
        <w:rPr>
          <w:rFonts w:ascii="Arial" w:hAnsi="Arial" w:cs="Arial"/>
          <w:sz w:val="24"/>
          <w:szCs w:val="24"/>
        </w:rPr>
        <w:t>Directory</w:t>
      </w:r>
      <w:proofErr w:type="spellEnd"/>
      <w:r w:rsidRPr="0064229A">
        <w:rPr>
          <w:rStyle w:val="afe"/>
          <w:rFonts w:ascii="Arial" w:hAnsi="Arial" w:cs="Arial"/>
          <w:sz w:val="24"/>
          <w:szCs w:val="24"/>
        </w:rPr>
        <w:t>» – Издание НАТО по каталогизации № 3 «Перечень утвержденных наименований предметов снабжения НАТО»</w:t>
      </w:r>
    </w:p>
    <w:p w:rsidR="0064229A" w:rsidRPr="0064229A" w:rsidRDefault="0064229A" w:rsidP="0064229A">
      <w:pPr>
        <w:keepNext/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Директор ФБУ «ФЦК»</w:t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  <w:t>Ю.В. Карнаушкин</w:t>
      </w:r>
    </w:p>
    <w:p w:rsidR="0064229A" w:rsidRPr="0064229A" w:rsidRDefault="0064229A" w:rsidP="0064229A">
      <w:pPr>
        <w:keepNext/>
        <w:spacing w:line="288" w:lineRule="auto"/>
        <w:ind w:firstLine="567"/>
        <w:rPr>
          <w:rFonts w:ascii="Arial" w:hAnsi="Arial" w:cs="Arial"/>
          <w:sz w:val="24"/>
          <w:szCs w:val="24"/>
        </w:rPr>
      </w:pPr>
      <w:r w:rsidRPr="0064229A">
        <w:rPr>
          <w:rFonts w:ascii="Arial" w:hAnsi="Arial" w:cs="Arial"/>
          <w:sz w:val="24"/>
          <w:szCs w:val="24"/>
        </w:rPr>
        <w:t>Исполнитель</w:t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</w:r>
      <w:r w:rsidRPr="0064229A">
        <w:rPr>
          <w:rFonts w:ascii="Arial" w:hAnsi="Arial" w:cs="Arial"/>
          <w:sz w:val="24"/>
          <w:szCs w:val="24"/>
        </w:rPr>
        <w:tab/>
        <w:t>Ю.В. Ларионова</w:t>
      </w:r>
    </w:p>
    <w:p w:rsidR="0064229A" w:rsidRPr="003B33DB" w:rsidRDefault="0064229A" w:rsidP="0064229A">
      <w:pPr>
        <w:rPr>
          <w:rFonts w:ascii="Arial" w:hAnsi="Arial" w:cs="Arial"/>
        </w:rPr>
      </w:pPr>
    </w:p>
    <w:p w:rsidR="0064229A" w:rsidRDefault="0064229A" w:rsidP="00296DE6">
      <w:pPr>
        <w:ind w:firstLine="709"/>
        <w:rPr>
          <w:sz w:val="28"/>
          <w:szCs w:val="28"/>
        </w:rPr>
      </w:pPr>
    </w:p>
    <w:p w:rsidR="00144BFA" w:rsidRDefault="00144BFA" w:rsidP="00296DE6">
      <w:pPr>
        <w:ind w:firstLine="709"/>
      </w:pPr>
    </w:p>
    <w:p w:rsidR="0064229A" w:rsidRDefault="0064229A">
      <w:pPr>
        <w:ind w:firstLine="709"/>
      </w:pPr>
    </w:p>
    <w:sectPr w:rsidR="00642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78D" w:rsidRDefault="00F2378D">
      <w:r>
        <w:separator/>
      </w:r>
    </w:p>
  </w:endnote>
  <w:endnote w:type="continuationSeparator" w:id="0">
    <w:p w:rsidR="00F2378D" w:rsidRDefault="00F2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206030504050203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8CC" w:rsidRDefault="00554890" w:rsidP="00AA48C6">
    <w:pPr>
      <w:pStyle w:val="aa"/>
      <w:rPr>
        <w:rFonts w:ascii="Arial" w:hAnsi="Arial"/>
        <w:sz w:val="22"/>
      </w:rPr>
    </w:pPr>
    <w:r>
      <w:rPr>
        <w:rStyle w:val="ac"/>
        <w:rFonts w:ascii="Arial" w:hAnsi="Arial"/>
        <w:sz w:val="22"/>
      </w:rPr>
      <w:fldChar w:fldCharType="begin"/>
    </w:r>
    <w:r>
      <w:rPr>
        <w:rStyle w:val="ac"/>
        <w:rFonts w:ascii="Arial" w:hAnsi="Arial"/>
        <w:sz w:val="22"/>
      </w:rPr>
      <w:instrText xml:space="preserve"> PAGE </w:instrText>
    </w:r>
    <w:r>
      <w:rPr>
        <w:rStyle w:val="ac"/>
        <w:rFonts w:ascii="Arial" w:hAnsi="Arial"/>
        <w:sz w:val="22"/>
      </w:rPr>
      <w:fldChar w:fldCharType="separate"/>
    </w:r>
    <w:r>
      <w:rPr>
        <w:rStyle w:val="ac"/>
        <w:rFonts w:ascii="Arial" w:hAnsi="Arial"/>
        <w:noProof/>
        <w:sz w:val="22"/>
      </w:rPr>
      <w:t>IV</w:t>
    </w:r>
    <w:r>
      <w:rPr>
        <w:rStyle w:val="ac"/>
        <w:rFonts w:ascii="Arial" w:hAnsi="Arial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8CC" w:rsidRDefault="00554890" w:rsidP="00AA48C6">
    <w:pPr>
      <w:pStyle w:val="aa"/>
      <w:jc w:val="right"/>
      <w:rPr>
        <w:rFonts w:ascii="Arial" w:hAnsi="Arial"/>
        <w:sz w:val="24"/>
      </w:rPr>
    </w:pPr>
    <w:r>
      <w:rPr>
        <w:rStyle w:val="ac"/>
        <w:rFonts w:ascii="Arial" w:hAnsi="Arial"/>
        <w:sz w:val="24"/>
      </w:rPr>
      <w:fldChar w:fldCharType="begin"/>
    </w:r>
    <w:r>
      <w:rPr>
        <w:rStyle w:val="ac"/>
        <w:rFonts w:ascii="Arial" w:hAnsi="Arial"/>
        <w:sz w:val="24"/>
      </w:rPr>
      <w:instrText xml:space="preserve"> PAGE </w:instrText>
    </w:r>
    <w:r>
      <w:rPr>
        <w:rStyle w:val="ac"/>
        <w:rFonts w:ascii="Arial" w:hAnsi="Arial"/>
        <w:sz w:val="24"/>
      </w:rPr>
      <w:fldChar w:fldCharType="separate"/>
    </w:r>
    <w:r w:rsidR="005255FD">
      <w:rPr>
        <w:rStyle w:val="ac"/>
        <w:rFonts w:ascii="Arial" w:hAnsi="Arial"/>
        <w:noProof/>
        <w:sz w:val="24"/>
      </w:rPr>
      <w:t>III</w:t>
    </w:r>
    <w:r>
      <w:rPr>
        <w:rStyle w:val="ac"/>
        <w:rFonts w:ascii="Arial" w:hAnsi="Arial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78D" w:rsidRDefault="00F2378D">
      <w:r>
        <w:separator/>
      </w:r>
    </w:p>
  </w:footnote>
  <w:footnote w:type="continuationSeparator" w:id="0">
    <w:p w:rsidR="00F2378D" w:rsidRDefault="00F23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D38" w:rsidRPr="00B90BD0" w:rsidRDefault="00554890" w:rsidP="00701D38">
    <w:pPr>
      <w:pStyle w:val="a6"/>
    </w:pPr>
    <w:r w:rsidRPr="0096356E">
      <w:rPr>
        <w:b/>
        <w:sz w:val="28"/>
        <w:szCs w:val="28"/>
      </w:rPr>
      <w:t xml:space="preserve">ГОСТ </w:t>
    </w:r>
    <w:r>
      <w:rPr>
        <w:b/>
        <w:sz w:val="28"/>
        <w:szCs w:val="28"/>
      </w:rPr>
      <w:t xml:space="preserve">     </w:t>
    </w:r>
    <w:r w:rsidRPr="00B90BD0">
      <w:rPr>
        <w:b/>
        <w:i/>
      </w:rPr>
      <w:t>(</w:t>
    </w:r>
    <w:r w:rsidRPr="00701D38">
      <w:rPr>
        <w:i/>
        <w:sz w:val="28"/>
        <w:szCs w:val="28"/>
      </w:rPr>
      <w:t>Проект, 1-я редакция)</w:t>
    </w:r>
  </w:p>
  <w:p w:rsidR="00AF68CC" w:rsidRPr="0096356E" w:rsidRDefault="00F2378D" w:rsidP="00CF0A6D">
    <w:pPr>
      <w:pStyle w:val="a6"/>
      <w:rPr>
        <w:sz w:val="28"/>
        <w:szCs w:val="28"/>
      </w:rPr>
    </w:pPr>
  </w:p>
  <w:p w:rsidR="00AF68CC" w:rsidRPr="0096356E" w:rsidRDefault="00F2378D">
    <w:pPr>
      <w:pStyle w:val="a6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8CC" w:rsidRPr="0096356E" w:rsidRDefault="00554890" w:rsidP="00EF78E2">
    <w:pPr>
      <w:pStyle w:val="a6"/>
      <w:jc w:val="center"/>
      <w:rPr>
        <w:sz w:val="28"/>
        <w:szCs w:val="28"/>
      </w:rPr>
    </w:pPr>
    <w:r w:rsidRPr="0096356E">
      <w:rPr>
        <w:b/>
        <w:sz w:val="28"/>
        <w:szCs w:val="28"/>
      </w:rPr>
      <w:t xml:space="preserve">                                                                                                    ГОСТ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70CA06"/>
    <w:lvl w:ilvl="0">
      <w:numFmt w:val="bullet"/>
      <w:lvlText w:val="*"/>
      <w:lvlJc w:val="left"/>
    </w:lvl>
  </w:abstractNum>
  <w:abstractNum w:abstractNumId="1">
    <w:nsid w:val="01570A07"/>
    <w:multiLevelType w:val="singleLevel"/>
    <w:tmpl w:val="B0E4B606"/>
    <w:lvl w:ilvl="0">
      <w:start w:val="1"/>
      <w:numFmt w:val="decimal"/>
      <w:lvlText w:val="2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2">
    <w:nsid w:val="06B32744"/>
    <w:multiLevelType w:val="hybridMultilevel"/>
    <w:tmpl w:val="196A4A58"/>
    <w:lvl w:ilvl="0" w:tplc="467A284A">
      <w:start w:val="1"/>
      <w:numFmt w:val="decimal"/>
      <w:lvlText w:val="%1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94" w:hanging="360"/>
      </w:pPr>
    </w:lvl>
    <w:lvl w:ilvl="2" w:tplc="0419001B" w:tentative="1">
      <w:start w:val="1"/>
      <w:numFmt w:val="lowerRoman"/>
      <w:lvlText w:val="%3."/>
      <w:lvlJc w:val="right"/>
      <w:pPr>
        <w:ind w:left="3814" w:hanging="180"/>
      </w:pPr>
    </w:lvl>
    <w:lvl w:ilvl="3" w:tplc="0419000F" w:tentative="1">
      <w:start w:val="1"/>
      <w:numFmt w:val="decimal"/>
      <w:lvlText w:val="%4."/>
      <w:lvlJc w:val="left"/>
      <w:pPr>
        <w:ind w:left="4534" w:hanging="360"/>
      </w:pPr>
    </w:lvl>
    <w:lvl w:ilvl="4" w:tplc="04190019" w:tentative="1">
      <w:start w:val="1"/>
      <w:numFmt w:val="lowerLetter"/>
      <w:lvlText w:val="%5."/>
      <w:lvlJc w:val="left"/>
      <w:pPr>
        <w:ind w:left="5254" w:hanging="360"/>
      </w:pPr>
    </w:lvl>
    <w:lvl w:ilvl="5" w:tplc="0419001B" w:tentative="1">
      <w:start w:val="1"/>
      <w:numFmt w:val="lowerRoman"/>
      <w:lvlText w:val="%6."/>
      <w:lvlJc w:val="right"/>
      <w:pPr>
        <w:ind w:left="5974" w:hanging="180"/>
      </w:pPr>
    </w:lvl>
    <w:lvl w:ilvl="6" w:tplc="0419000F" w:tentative="1">
      <w:start w:val="1"/>
      <w:numFmt w:val="decimal"/>
      <w:lvlText w:val="%7."/>
      <w:lvlJc w:val="left"/>
      <w:pPr>
        <w:ind w:left="6694" w:hanging="360"/>
      </w:pPr>
    </w:lvl>
    <w:lvl w:ilvl="7" w:tplc="04190019" w:tentative="1">
      <w:start w:val="1"/>
      <w:numFmt w:val="lowerLetter"/>
      <w:lvlText w:val="%8."/>
      <w:lvlJc w:val="left"/>
      <w:pPr>
        <w:ind w:left="7414" w:hanging="360"/>
      </w:pPr>
    </w:lvl>
    <w:lvl w:ilvl="8" w:tplc="0419001B" w:tentative="1">
      <w:start w:val="1"/>
      <w:numFmt w:val="lowerRoman"/>
      <w:lvlText w:val="%9."/>
      <w:lvlJc w:val="right"/>
      <w:pPr>
        <w:ind w:left="8134" w:hanging="180"/>
      </w:pPr>
    </w:lvl>
  </w:abstractNum>
  <w:abstractNum w:abstractNumId="3">
    <w:nsid w:val="0832080F"/>
    <w:multiLevelType w:val="singleLevel"/>
    <w:tmpl w:val="AD24CBB6"/>
    <w:lvl w:ilvl="0">
      <w:start w:val="14"/>
      <w:numFmt w:val="decimal"/>
      <w:lvlText w:val="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4">
    <w:nsid w:val="0B2E0D30"/>
    <w:multiLevelType w:val="hybridMultilevel"/>
    <w:tmpl w:val="3ECA559A"/>
    <w:lvl w:ilvl="0" w:tplc="418620A2">
      <w:start w:val="1"/>
      <w:numFmt w:val="bullet"/>
      <w:lvlText w:val=""/>
      <w:lvlJc w:val="left"/>
      <w:pPr>
        <w:tabs>
          <w:tab w:val="num" w:pos="1068"/>
        </w:tabs>
        <w:ind w:left="1009" w:hanging="3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">
    <w:nsid w:val="0B310332"/>
    <w:multiLevelType w:val="hybridMultilevel"/>
    <w:tmpl w:val="ADC84502"/>
    <w:lvl w:ilvl="0" w:tplc="8BDA981A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B8E78C9"/>
    <w:multiLevelType w:val="hybridMultilevel"/>
    <w:tmpl w:val="6304EC28"/>
    <w:lvl w:ilvl="0" w:tplc="418620A2">
      <w:start w:val="1"/>
      <w:numFmt w:val="bullet"/>
      <w:lvlText w:val=""/>
      <w:lvlJc w:val="left"/>
      <w:pPr>
        <w:tabs>
          <w:tab w:val="num" w:pos="360"/>
        </w:tabs>
        <w:ind w:left="301" w:hanging="301"/>
      </w:pPr>
      <w:rPr>
        <w:rFonts w:ascii="Symbol" w:hAnsi="Symbol" w:hint="default"/>
      </w:rPr>
    </w:lvl>
    <w:lvl w:ilvl="1" w:tplc="418620A2">
      <w:start w:val="1"/>
      <w:numFmt w:val="bullet"/>
      <w:lvlText w:val=""/>
      <w:lvlJc w:val="left"/>
      <w:pPr>
        <w:tabs>
          <w:tab w:val="num" w:pos="1040"/>
        </w:tabs>
        <w:ind w:left="981" w:hanging="301"/>
      </w:pPr>
      <w:rPr>
        <w:rFonts w:ascii="Symbol" w:hAnsi="Symbol" w:hint="default"/>
      </w:rPr>
    </w:lvl>
    <w:lvl w:ilvl="2" w:tplc="418620A2">
      <w:start w:val="1"/>
      <w:numFmt w:val="bullet"/>
      <w:lvlText w:val=""/>
      <w:lvlJc w:val="left"/>
      <w:pPr>
        <w:tabs>
          <w:tab w:val="num" w:pos="1440"/>
        </w:tabs>
        <w:ind w:left="1381" w:hanging="301"/>
      </w:pPr>
      <w:rPr>
        <w:rFonts w:ascii="Symbol" w:hAnsi="Symbol" w:hint="default"/>
      </w:rPr>
    </w:lvl>
    <w:lvl w:ilvl="3" w:tplc="6D8AA0B6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0C166249"/>
    <w:multiLevelType w:val="hybridMultilevel"/>
    <w:tmpl w:val="CDACF560"/>
    <w:lvl w:ilvl="0" w:tplc="418620A2">
      <w:start w:val="1"/>
      <w:numFmt w:val="bullet"/>
      <w:lvlText w:val=""/>
      <w:lvlJc w:val="left"/>
      <w:pPr>
        <w:tabs>
          <w:tab w:val="num" w:pos="1080"/>
        </w:tabs>
        <w:ind w:left="1021" w:hanging="30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10F009A5"/>
    <w:multiLevelType w:val="multilevel"/>
    <w:tmpl w:val="7C9CFA1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9"/>
        </w:tabs>
        <w:ind w:left="3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8"/>
        </w:tabs>
        <w:ind w:left="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75"/>
        </w:tabs>
        <w:ind w:left="1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54"/>
        </w:tabs>
        <w:ind w:left="1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3"/>
        </w:tabs>
        <w:ind w:left="15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2"/>
        </w:tabs>
        <w:ind w:left="1952" w:hanging="1800"/>
      </w:pPr>
      <w:rPr>
        <w:rFonts w:hint="default"/>
      </w:rPr>
    </w:lvl>
  </w:abstractNum>
  <w:abstractNum w:abstractNumId="9">
    <w:nsid w:val="138B6581"/>
    <w:multiLevelType w:val="hybridMultilevel"/>
    <w:tmpl w:val="8780D5F8"/>
    <w:lvl w:ilvl="0" w:tplc="418620A2">
      <w:start w:val="1"/>
      <w:numFmt w:val="bullet"/>
      <w:lvlText w:val=""/>
      <w:lvlJc w:val="left"/>
      <w:pPr>
        <w:tabs>
          <w:tab w:val="num" w:pos="1080"/>
        </w:tabs>
        <w:ind w:left="1021" w:hanging="30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1E0313B4"/>
    <w:multiLevelType w:val="singleLevel"/>
    <w:tmpl w:val="3ACE6D56"/>
    <w:lvl w:ilvl="0">
      <w:start w:val="10"/>
      <w:numFmt w:val="decimal"/>
      <w:lvlText w:val="2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11">
    <w:nsid w:val="1F512E6F"/>
    <w:multiLevelType w:val="multilevel"/>
    <w:tmpl w:val="0D7CBF1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79"/>
        </w:tabs>
        <w:ind w:left="3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8"/>
        </w:tabs>
        <w:ind w:left="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75"/>
        </w:tabs>
        <w:ind w:left="1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54"/>
        </w:tabs>
        <w:ind w:left="1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3"/>
        </w:tabs>
        <w:ind w:left="15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2"/>
        </w:tabs>
        <w:ind w:left="1952" w:hanging="1800"/>
      </w:pPr>
      <w:rPr>
        <w:rFonts w:hint="default"/>
      </w:rPr>
    </w:lvl>
  </w:abstractNum>
  <w:abstractNum w:abstractNumId="12">
    <w:nsid w:val="21C4162A"/>
    <w:multiLevelType w:val="singleLevel"/>
    <w:tmpl w:val="13723C62"/>
    <w:lvl w:ilvl="0">
      <w:start w:val="11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3">
    <w:nsid w:val="21FC6A01"/>
    <w:multiLevelType w:val="singleLevel"/>
    <w:tmpl w:val="0F3E0C70"/>
    <w:lvl w:ilvl="0">
      <w:start w:val="6"/>
      <w:numFmt w:val="decimal"/>
      <w:lvlText w:val="3.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4">
    <w:nsid w:val="2454722F"/>
    <w:multiLevelType w:val="hybridMultilevel"/>
    <w:tmpl w:val="8CD65200"/>
    <w:lvl w:ilvl="0" w:tplc="61CC4F96">
      <w:start w:val="1"/>
      <w:numFmt w:val="decimal"/>
      <w:lvlText w:val="5.1.%1"/>
      <w:lvlJc w:val="left"/>
      <w:pPr>
        <w:tabs>
          <w:tab w:val="num" w:pos="1400"/>
        </w:tabs>
        <w:ind w:left="0" w:firstLine="680"/>
      </w:pPr>
      <w:rPr>
        <w:rFonts w:ascii="Arial" w:hAnsi="Arial" w:hint="default"/>
      </w:rPr>
    </w:lvl>
    <w:lvl w:ilvl="1" w:tplc="418620A2">
      <w:start w:val="1"/>
      <w:numFmt w:val="bullet"/>
      <w:lvlText w:val=""/>
      <w:lvlJc w:val="left"/>
      <w:pPr>
        <w:tabs>
          <w:tab w:val="num" w:pos="1440"/>
        </w:tabs>
        <w:ind w:left="1381" w:hanging="30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A63FF2"/>
    <w:multiLevelType w:val="singleLevel"/>
    <w:tmpl w:val="B71AD45E"/>
    <w:lvl w:ilvl="0">
      <w:start w:val="45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6">
    <w:nsid w:val="266814E9"/>
    <w:multiLevelType w:val="hybridMultilevel"/>
    <w:tmpl w:val="FBB60312"/>
    <w:lvl w:ilvl="0" w:tplc="418620A2">
      <w:start w:val="1"/>
      <w:numFmt w:val="bullet"/>
      <w:lvlText w:val=""/>
      <w:lvlJc w:val="left"/>
      <w:pPr>
        <w:tabs>
          <w:tab w:val="num" w:pos="1069"/>
        </w:tabs>
        <w:ind w:left="1010" w:hanging="3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14710E"/>
    <w:multiLevelType w:val="hybridMultilevel"/>
    <w:tmpl w:val="C9DC9792"/>
    <w:lvl w:ilvl="0" w:tplc="B3149A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F5A46B5"/>
    <w:multiLevelType w:val="multilevel"/>
    <w:tmpl w:val="54D4D09C"/>
    <w:lvl w:ilvl="0">
      <w:start w:val="1"/>
      <w:numFmt w:val="decimal"/>
      <w:lvlText w:val="%1)"/>
      <w:lvlJc w:val="left"/>
      <w:pPr>
        <w:tabs>
          <w:tab w:val="num" w:pos="1208"/>
        </w:tabs>
        <w:ind w:left="1208" w:hanging="5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3"/>
        </w:tabs>
        <w:ind w:left="1703" w:hanging="360"/>
      </w:pPr>
    </w:lvl>
    <w:lvl w:ilvl="2">
      <w:start w:val="1"/>
      <w:numFmt w:val="lowerRoman"/>
      <w:lvlText w:val="%3."/>
      <w:lvlJc w:val="right"/>
      <w:pPr>
        <w:tabs>
          <w:tab w:val="num" w:pos="2423"/>
        </w:tabs>
        <w:ind w:left="2423" w:hanging="180"/>
      </w:pPr>
    </w:lvl>
    <w:lvl w:ilvl="3">
      <w:start w:val="1"/>
      <w:numFmt w:val="decimal"/>
      <w:lvlText w:val="%4."/>
      <w:lvlJc w:val="left"/>
      <w:pPr>
        <w:tabs>
          <w:tab w:val="num" w:pos="3143"/>
        </w:tabs>
        <w:ind w:left="3143" w:hanging="360"/>
      </w:pPr>
    </w:lvl>
    <w:lvl w:ilvl="4">
      <w:start w:val="1"/>
      <w:numFmt w:val="lowerLetter"/>
      <w:lvlText w:val="%5."/>
      <w:lvlJc w:val="left"/>
      <w:pPr>
        <w:tabs>
          <w:tab w:val="num" w:pos="3863"/>
        </w:tabs>
        <w:ind w:left="3863" w:hanging="360"/>
      </w:pPr>
    </w:lvl>
    <w:lvl w:ilvl="5">
      <w:start w:val="1"/>
      <w:numFmt w:val="lowerRoman"/>
      <w:lvlText w:val="%6."/>
      <w:lvlJc w:val="right"/>
      <w:pPr>
        <w:tabs>
          <w:tab w:val="num" w:pos="4583"/>
        </w:tabs>
        <w:ind w:left="4583" w:hanging="180"/>
      </w:pPr>
    </w:lvl>
    <w:lvl w:ilvl="6">
      <w:start w:val="1"/>
      <w:numFmt w:val="decimal"/>
      <w:lvlText w:val="%7."/>
      <w:lvlJc w:val="left"/>
      <w:pPr>
        <w:tabs>
          <w:tab w:val="num" w:pos="5303"/>
        </w:tabs>
        <w:ind w:left="5303" w:hanging="360"/>
      </w:pPr>
    </w:lvl>
    <w:lvl w:ilvl="7">
      <w:start w:val="1"/>
      <w:numFmt w:val="lowerLetter"/>
      <w:lvlText w:val="%8."/>
      <w:lvlJc w:val="left"/>
      <w:pPr>
        <w:tabs>
          <w:tab w:val="num" w:pos="6023"/>
        </w:tabs>
        <w:ind w:left="6023" w:hanging="360"/>
      </w:pPr>
    </w:lvl>
    <w:lvl w:ilvl="8">
      <w:start w:val="1"/>
      <w:numFmt w:val="lowerRoman"/>
      <w:lvlText w:val="%9."/>
      <w:lvlJc w:val="right"/>
      <w:pPr>
        <w:tabs>
          <w:tab w:val="num" w:pos="6743"/>
        </w:tabs>
        <w:ind w:left="6743" w:hanging="180"/>
      </w:pPr>
    </w:lvl>
  </w:abstractNum>
  <w:abstractNum w:abstractNumId="19">
    <w:nsid w:val="32AA52DE"/>
    <w:multiLevelType w:val="hybridMultilevel"/>
    <w:tmpl w:val="97F2C500"/>
    <w:lvl w:ilvl="0" w:tplc="418620A2">
      <w:start w:val="1"/>
      <w:numFmt w:val="bullet"/>
      <w:lvlText w:val=""/>
      <w:lvlJc w:val="left"/>
      <w:pPr>
        <w:tabs>
          <w:tab w:val="num" w:pos="1080"/>
        </w:tabs>
        <w:ind w:left="1021" w:hanging="3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213422"/>
    <w:multiLevelType w:val="hybridMultilevel"/>
    <w:tmpl w:val="6C6620C8"/>
    <w:lvl w:ilvl="0" w:tplc="B3149A7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>
    <w:nsid w:val="37201347"/>
    <w:multiLevelType w:val="hybridMultilevel"/>
    <w:tmpl w:val="38709218"/>
    <w:lvl w:ilvl="0" w:tplc="0100B0A4">
      <w:start w:val="1"/>
      <w:numFmt w:val="decimal"/>
      <w:lvlText w:val="%1"/>
      <w:lvlJc w:val="left"/>
      <w:pPr>
        <w:ind w:left="125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2">
    <w:nsid w:val="39E012EA"/>
    <w:multiLevelType w:val="singleLevel"/>
    <w:tmpl w:val="8F1EF02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3">
    <w:nsid w:val="3E241E0E"/>
    <w:multiLevelType w:val="singleLevel"/>
    <w:tmpl w:val="4D6EF3FC"/>
    <w:lvl w:ilvl="0">
      <w:start w:val="4"/>
      <w:numFmt w:val="decimal"/>
      <w:lvlText w:val="2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24">
    <w:nsid w:val="43317008"/>
    <w:multiLevelType w:val="singleLevel"/>
    <w:tmpl w:val="63067640"/>
    <w:lvl w:ilvl="0">
      <w:start w:val="17"/>
      <w:numFmt w:val="decimal"/>
      <w:lvlText w:val="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25">
    <w:nsid w:val="463C3196"/>
    <w:multiLevelType w:val="hybridMultilevel"/>
    <w:tmpl w:val="1E8E9C1A"/>
    <w:lvl w:ilvl="0" w:tplc="2A58E518">
      <w:start w:val="1"/>
      <w:numFmt w:val="decimal"/>
      <w:lvlText w:val="%1)"/>
      <w:lvlJc w:val="left"/>
      <w:pPr>
        <w:tabs>
          <w:tab w:val="num" w:pos="1265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5A011D"/>
    <w:multiLevelType w:val="singleLevel"/>
    <w:tmpl w:val="BA4ED168"/>
    <w:lvl w:ilvl="0">
      <w:start w:val="7"/>
      <w:numFmt w:val="decimal"/>
      <w:lvlText w:val="2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27">
    <w:nsid w:val="4BA4161F"/>
    <w:multiLevelType w:val="hybridMultilevel"/>
    <w:tmpl w:val="C43E07CE"/>
    <w:lvl w:ilvl="0" w:tplc="B3149A7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>
    <w:nsid w:val="55FD7FE2"/>
    <w:multiLevelType w:val="hybridMultilevel"/>
    <w:tmpl w:val="BE6CE936"/>
    <w:lvl w:ilvl="0" w:tplc="418620A2">
      <w:start w:val="1"/>
      <w:numFmt w:val="bullet"/>
      <w:lvlText w:val=""/>
      <w:lvlJc w:val="left"/>
      <w:pPr>
        <w:tabs>
          <w:tab w:val="num" w:pos="1069"/>
        </w:tabs>
        <w:ind w:left="1010" w:hanging="30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29">
    <w:nsid w:val="5F806D4B"/>
    <w:multiLevelType w:val="singleLevel"/>
    <w:tmpl w:val="4460A2EE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0">
    <w:nsid w:val="60322CBF"/>
    <w:multiLevelType w:val="hybridMultilevel"/>
    <w:tmpl w:val="640A3FC6"/>
    <w:lvl w:ilvl="0" w:tplc="2BA0EF5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4A5492D"/>
    <w:multiLevelType w:val="singleLevel"/>
    <w:tmpl w:val="F210F450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2">
    <w:nsid w:val="6EA868F0"/>
    <w:multiLevelType w:val="hybridMultilevel"/>
    <w:tmpl w:val="54D4D09C"/>
    <w:lvl w:ilvl="0" w:tplc="A9A463DC">
      <w:start w:val="1"/>
      <w:numFmt w:val="decimal"/>
      <w:lvlText w:val="%1)"/>
      <w:lvlJc w:val="left"/>
      <w:pPr>
        <w:tabs>
          <w:tab w:val="num" w:pos="1208"/>
        </w:tabs>
        <w:ind w:left="1208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3"/>
        </w:tabs>
        <w:ind w:left="17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3"/>
        </w:tabs>
        <w:ind w:left="24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3"/>
        </w:tabs>
        <w:ind w:left="31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3"/>
        </w:tabs>
        <w:ind w:left="38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3"/>
        </w:tabs>
        <w:ind w:left="45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3"/>
        </w:tabs>
        <w:ind w:left="53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3"/>
        </w:tabs>
        <w:ind w:left="60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3"/>
        </w:tabs>
        <w:ind w:left="6743" w:hanging="180"/>
      </w:pPr>
    </w:lvl>
  </w:abstractNum>
  <w:abstractNum w:abstractNumId="33">
    <w:nsid w:val="6F195529"/>
    <w:multiLevelType w:val="hybridMultilevel"/>
    <w:tmpl w:val="84AA140A"/>
    <w:lvl w:ilvl="0" w:tplc="B3149A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08C6C15"/>
    <w:multiLevelType w:val="singleLevel"/>
    <w:tmpl w:val="3E4C63B0"/>
    <w:lvl w:ilvl="0">
      <w:start w:val="28"/>
      <w:numFmt w:val="decimal"/>
      <w:lvlText w:val="2.%1."/>
      <w:legacy w:legacy="1" w:legacySpace="0" w:legacyIndent="551"/>
      <w:lvlJc w:val="left"/>
      <w:rPr>
        <w:rFonts w:ascii="Times New Roman" w:hAnsi="Times New Roman" w:cs="Times New Roman" w:hint="default"/>
      </w:rPr>
    </w:lvl>
  </w:abstractNum>
  <w:abstractNum w:abstractNumId="35">
    <w:nsid w:val="72480A80"/>
    <w:multiLevelType w:val="singleLevel"/>
    <w:tmpl w:val="F4CC00CC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6">
    <w:nsid w:val="76FA1C9A"/>
    <w:multiLevelType w:val="hybridMultilevel"/>
    <w:tmpl w:val="D3645E1E"/>
    <w:lvl w:ilvl="0" w:tplc="FFFFFFFF">
      <w:start w:val="1"/>
      <w:numFmt w:val="decimal"/>
      <w:pStyle w:val="a"/>
      <w:suff w:val="space"/>
      <w:lvlText w:val="%1"/>
      <w:lvlJc w:val="left"/>
      <w:pPr>
        <w:ind w:left="0" w:firstLine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7">
    <w:nsid w:val="79F330E4"/>
    <w:multiLevelType w:val="singleLevel"/>
    <w:tmpl w:val="C812E3CA"/>
    <w:lvl w:ilvl="0">
      <w:start w:val="41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8">
    <w:nsid w:val="7D0C1069"/>
    <w:multiLevelType w:val="multilevel"/>
    <w:tmpl w:val="43AED2A2"/>
    <w:lvl w:ilvl="0">
      <w:start w:val="2"/>
      <w:numFmt w:val="decimal"/>
      <w:lvlText w:val="%1"/>
      <w:legacy w:legacy="1" w:legacySpace="120" w:legacyIndent="360"/>
      <w:lvlJc w:val="left"/>
      <w:pPr>
        <w:ind w:left="927" w:hanging="360"/>
      </w:pPr>
    </w:lvl>
    <w:lvl w:ilvl="1">
      <w:start w:val="2"/>
      <w:numFmt w:val="decimal"/>
      <w:isLgl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9">
    <w:nsid w:val="7F8B4D2D"/>
    <w:multiLevelType w:val="hybridMultilevel"/>
    <w:tmpl w:val="50B0C67A"/>
    <w:lvl w:ilvl="0" w:tplc="418620A2">
      <w:start w:val="1"/>
      <w:numFmt w:val="bullet"/>
      <w:lvlText w:val=""/>
      <w:lvlJc w:val="left"/>
      <w:pPr>
        <w:tabs>
          <w:tab w:val="num" w:pos="360"/>
        </w:tabs>
        <w:ind w:left="301" w:hanging="301"/>
      </w:pPr>
      <w:rPr>
        <w:rFonts w:ascii="Symbol" w:hAnsi="Symbol" w:hint="default"/>
      </w:rPr>
    </w:lvl>
    <w:lvl w:ilvl="1" w:tplc="B2D660CA">
      <w:start w:val="1"/>
      <w:numFmt w:val="decimal"/>
      <w:lvlText w:val="4.%2"/>
      <w:lvlJc w:val="left"/>
      <w:pPr>
        <w:tabs>
          <w:tab w:val="num" w:pos="1040"/>
        </w:tabs>
        <w:ind w:left="0" w:firstLine="680"/>
      </w:pPr>
      <w:rPr>
        <w:rFonts w:ascii="Times New Roman" w:hAnsi="Times New Roman" w:cs="Times New Roman" w:hint="default"/>
      </w:rPr>
    </w:lvl>
    <w:lvl w:ilvl="2" w:tplc="418620A2">
      <w:start w:val="1"/>
      <w:numFmt w:val="bullet"/>
      <w:lvlText w:val=""/>
      <w:lvlJc w:val="left"/>
      <w:pPr>
        <w:tabs>
          <w:tab w:val="num" w:pos="1440"/>
        </w:tabs>
        <w:ind w:left="1381" w:hanging="301"/>
      </w:pPr>
      <w:rPr>
        <w:rFonts w:ascii="Symbol" w:hAnsi="Symbol" w:hint="default"/>
      </w:rPr>
    </w:lvl>
    <w:lvl w:ilvl="3" w:tplc="6D8AA0B6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5"/>
  </w:num>
  <w:num w:numId="5">
    <w:abstractNumId w:val="1"/>
  </w:num>
  <w:num w:numId="6">
    <w:abstractNumId w:val="23"/>
  </w:num>
  <w:num w:numId="7">
    <w:abstractNumId w:val="26"/>
  </w:num>
  <w:num w:numId="8">
    <w:abstractNumId w:val="10"/>
  </w:num>
  <w:num w:numId="9">
    <w:abstractNumId w:val="11"/>
  </w:num>
  <w:num w:numId="10">
    <w:abstractNumId w:val="8"/>
  </w:num>
  <w:num w:numId="11">
    <w:abstractNumId w:val="3"/>
  </w:num>
  <w:num w:numId="12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4"/>
  </w:num>
  <w:num w:numId="14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4"/>
  </w:num>
  <w:num w:numId="16">
    <w:abstractNumId w:val="29"/>
  </w:num>
  <w:num w:numId="17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7"/>
  </w:num>
  <w:num w:numId="19">
    <w:abstractNumId w:val="15"/>
  </w:num>
  <w:num w:numId="20">
    <w:abstractNumId w:val="31"/>
  </w:num>
  <w:num w:numId="21">
    <w:abstractNumId w:val="13"/>
  </w:num>
  <w:num w:numId="22">
    <w:abstractNumId w:val="22"/>
  </w:num>
  <w:num w:numId="23">
    <w:abstractNumId w:val="12"/>
  </w:num>
  <w:num w:numId="24">
    <w:abstractNumId w:val="30"/>
  </w:num>
  <w:num w:numId="25">
    <w:abstractNumId w:val="16"/>
  </w:num>
  <w:num w:numId="26">
    <w:abstractNumId w:val="39"/>
  </w:num>
  <w:num w:numId="27">
    <w:abstractNumId w:val="6"/>
  </w:num>
  <w:num w:numId="28">
    <w:abstractNumId w:val="14"/>
  </w:num>
  <w:num w:numId="29">
    <w:abstractNumId w:val="4"/>
  </w:num>
  <w:num w:numId="30">
    <w:abstractNumId w:val="19"/>
  </w:num>
  <w:num w:numId="31">
    <w:abstractNumId w:val="7"/>
  </w:num>
  <w:num w:numId="32">
    <w:abstractNumId w:val="9"/>
  </w:num>
  <w:num w:numId="33">
    <w:abstractNumId w:val="28"/>
  </w:num>
  <w:num w:numId="34">
    <w:abstractNumId w:val="32"/>
  </w:num>
  <w:num w:numId="35">
    <w:abstractNumId w:val="18"/>
  </w:num>
  <w:num w:numId="36">
    <w:abstractNumId w:val="25"/>
  </w:num>
  <w:num w:numId="37">
    <w:abstractNumId w:val="2"/>
  </w:num>
  <w:num w:numId="38">
    <w:abstractNumId w:val="21"/>
  </w:num>
  <w:num w:numId="39">
    <w:abstractNumId w:val="20"/>
  </w:num>
  <w:num w:numId="40">
    <w:abstractNumId w:val="27"/>
  </w:num>
  <w:num w:numId="41">
    <w:abstractNumId w:val="17"/>
  </w:num>
  <w:num w:numId="42">
    <w:abstractNumId w:val="33"/>
  </w:num>
  <w:num w:numId="43">
    <w:abstractNumId w:val="36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DE6"/>
    <w:rsid w:val="000A0C0B"/>
    <w:rsid w:val="00144BFA"/>
    <w:rsid w:val="00296DE6"/>
    <w:rsid w:val="005255FD"/>
    <w:rsid w:val="00554890"/>
    <w:rsid w:val="0064229A"/>
    <w:rsid w:val="006B179C"/>
    <w:rsid w:val="00983501"/>
    <w:rsid w:val="00E074C5"/>
    <w:rsid w:val="00F2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D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6DE6"/>
    <w:pPr>
      <w:keepNext/>
      <w:widowControl w:val="0"/>
      <w:jc w:val="center"/>
      <w:outlineLvl w:val="0"/>
    </w:pPr>
    <w:rPr>
      <w:rFonts w:ascii="TimesNewRomanPS-BoldMT" w:hAnsi="TimesNewRomanPS-BoldMT"/>
      <w:b/>
      <w:sz w:val="32"/>
    </w:rPr>
  </w:style>
  <w:style w:type="paragraph" w:styleId="2">
    <w:name w:val="heading 2"/>
    <w:basedOn w:val="a0"/>
    <w:link w:val="20"/>
    <w:qFormat/>
    <w:rsid w:val="00296DE6"/>
    <w:pPr>
      <w:spacing w:before="160" w:after="160"/>
      <w:ind w:left="539"/>
      <w:outlineLvl w:val="1"/>
    </w:pPr>
    <w:rPr>
      <w:b/>
      <w:color w:val="000080"/>
      <w:sz w:val="22"/>
    </w:rPr>
  </w:style>
  <w:style w:type="paragraph" w:styleId="3">
    <w:name w:val="heading 3"/>
    <w:basedOn w:val="a0"/>
    <w:next w:val="a0"/>
    <w:link w:val="30"/>
    <w:qFormat/>
    <w:rsid w:val="00296DE6"/>
    <w:pPr>
      <w:keepNext/>
      <w:widowControl w:val="0"/>
      <w:spacing w:line="360" w:lineRule="auto"/>
      <w:jc w:val="center"/>
      <w:outlineLvl w:val="2"/>
    </w:pPr>
    <w:rPr>
      <w:rFonts w:ascii="Arial" w:hAnsi="Arial"/>
      <w:b/>
      <w:smallCaps/>
      <w:spacing w:val="86"/>
      <w:sz w:val="28"/>
    </w:rPr>
  </w:style>
  <w:style w:type="paragraph" w:styleId="4">
    <w:name w:val="heading 4"/>
    <w:basedOn w:val="a0"/>
    <w:next w:val="a0"/>
    <w:link w:val="40"/>
    <w:qFormat/>
    <w:rsid w:val="00296DE6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296DE6"/>
    <w:pPr>
      <w:keepNext/>
      <w:spacing w:line="360" w:lineRule="auto"/>
      <w:outlineLvl w:val="4"/>
    </w:pPr>
    <w:rPr>
      <w:sz w:val="28"/>
      <w:lang w:val="en-US"/>
    </w:rPr>
  </w:style>
  <w:style w:type="paragraph" w:styleId="6">
    <w:name w:val="heading 6"/>
    <w:basedOn w:val="a0"/>
    <w:next w:val="a0"/>
    <w:link w:val="60"/>
    <w:qFormat/>
    <w:rsid w:val="00296DE6"/>
    <w:pPr>
      <w:keepNext/>
      <w:outlineLvl w:val="5"/>
    </w:pPr>
    <w:rPr>
      <w:rFonts w:ascii="Arial" w:hAnsi="Arial"/>
      <w:b/>
      <w:sz w:val="32"/>
    </w:rPr>
  </w:style>
  <w:style w:type="paragraph" w:styleId="7">
    <w:name w:val="heading 7"/>
    <w:basedOn w:val="a0"/>
    <w:next w:val="a0"/>
    <w:link w:val="70"/>
    <w:qFormat/>
    <w:rsid w:val="00296DE6"/>
    <w:pPr>
      <w:keepNext/>
      <w:ind w:firstLine="540"/>
      <w:outlineLvl w:val="6"/>
    </w:pPr>
    <w:rPr>
      <w:b/>
      <w:sz w:val="24"/>
    </w:rPr>
  </w:style>
  <w:style w:type="paragraph" w:styleId="8">
    <w:name w:val="heading 8"/>
    <w:basedOn w:val="a0"/>
    <w:next w:val="a0"/>
    <w:link w:val="80"/>
    <w:qFormat/>
    <w:rsid w:val="00296DE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96DE6"/>
    <w:rPr>
      <w:rFonts w:ascii="TimesNewRomanPS-BoldMT" w:eastAsia="Times New Roman" w:hAnsi="TimesNewRomanPS-BoldMT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96DE6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96DE6"/>
    <w:rPr>
      <w:rFonts w:ascii="Arial" w:eastAsia="Times New Roman" w:hAnsi="Arial" w:cs="Times New Roman"/>
      <w:b/>
      <w:smallCaps/>
      <w:spacing w:val="86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296DE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96DE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60">
    <w:name w:val="Заголовок 6 Знак"/>
    <w:basedOn w:val="a1"/>
    <w:link w:val="6"/>
    <w:rsid w:val="00296DE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96D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96D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Heading">
    <w:name w:val="Heading"/>
    <w:rsid w:val="00296D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Normal1">
    <w:name w:val="Normal1"/>
    <w:rsid w:val="00296DE6"/>
    <w:pPr>
      <w:widowControl w:val="0"/>
      <w:overflowPunct w:val="0"/>
      <w:autoSpaceDE w:val="0"/>
      <w:autoSpaceDN w:val="0"/>
      <w:adjustRightInd w:val="0"/>
      <w:spacing w:after="0" w:line="260" w:lineRule="auto"/>
      <w:ind w:left="80" w:firstLine="34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1">
    <w:name w:val="Текст выноски1"/>
    <w:basedOn w:val="a0"/>
    <w:rsid w:val="00296DE6"/>
    <w:rPr>
      <w:rFonts w:ascii="Tahoma" w:hAnsi="Tahoma"/>
      <w:sz w:val="16"/>
    </w:rPr>
  </w:style>
  <w:style w:type="paragraph" w:styleId="a4">
    <w:name w:val="Body Text"/>
    <w:basedOn w:val="a0"/>
    <w:link w:val="a5"/>
    <w:rsid w:val="00296DE6"/>
    <w:pPr>
      <w:widowControl w:val="0"/>
      <w:jc w:val="center"/>
    </w:pPr>
    <w:rPr>
      <w:rFonts w:ascii="TimesNewRomanPS-BoldMT" w:hAnsi="TimesNewRomanPS-BoldMT"/>
      <w:b/>
      <w:spacing w:val="20"/>
      <w:sz w:val="40"/>
    </w:rPr>
  </w:style>
  <w:style w:type="character" w:customStyle="1" w:styleId="a5">
    <w:name w:val="Основной текст Знак"/>
    <w:basedOn w:val="a1"/>
    <w:link w:val="a4"/>
    <w:rsid w:val="00296DE6"/>
    <w:rPr>
      <w:rFonts w:ascii="TimesNewRomanPS-BoldMT" w:eastAsia="Times New Roman" w:hAnsi="TimesNewRomanPS-BoldMT" w:cs="Times New Roman"/>
      <w:b/>
      <w:spacing w:val="20"/>
      <w:sz w:val="40"/>
      <w:szCs w:val="20"/>
      <w:lang w:eastAsia="ru-RU"/>
    </w:rPr>
  </w:style>
  <w:style w:type="paragraph" w:customStyle="1" w:styleId="21">
    <w:name w:val="Основной текст 21"/>
    <w:basedOn w:val="a0"/>
    <w:rsid w:val="00296DE6"/>
    <w:pPr>
      <w:widowControl w:val="0"/>
      <w:ind w:firstLine="708"/>
    </w:pPr>
    <w:rPr>
      <w:sz w:val="24"/>
    </w:rPr>
  </w:style>
  <w:style w:type="paragraph" w:customStyle="1" w:styleId="210">
    <w:name w:val="Основной текст с отступом 21"/>
    <w:basedOn w:val="a0"/>
    <w:rsid w:val="00296DE6"/>
    <w:pPr>
      <w:ind w:firstLine="284"/>
      <w:jc w:val="both"/>
    </w:pPr>
    <w:rPr>
      <w:sz w:val="22"/>
    </w:rPr>
  </w:style>
  <w:style w:type="paragraph" w:styleId="a6">
    <w:name w:val="header"/>
    <w:basedOn w:val="a0"/>
    <w:link w:val="a7"/>
    <w:rsid w:val="00296DE6"/>
    <w:pPr>
      <w:tabs>
        <w:tab w:val="center" w:pos="4677"/>
        <w:tab w:val="right" w:pos="9355"/>
      </w:tabs>
    </w:pPr>
    <w:rPr>
      <w:sz w:val="24"/>
    </w:rPr>
  </w:style>
  <w:style w:type="character" w:customStyle="1" w:styleId="a7">
    <w:name w:val="Верхний колонтитул Знак"/>
    <w:basedOn w:val="a1"/>
    <w:link w:val="a6"/>
    <w:rsid w:val="00296D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note text"/>
    <w:basedOn w:val="a0"/>
    <w:link w:val="a9"/>
    <w:semiHidden/>
    <w:rsid w:val="00296DE6"/>
  </w:style>
  <w:style w:type="character" w:customStyle="1" w:styleId="a9">
    <w:name w:val="Текст сноски Знак"/>
    <w:basedOn w:val="a1"/>
    <w:link w:val="a8"/>
    <w:semiHidden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0"/>
    <w:rsid w:val="00296DE6"/>
    <w:pPr>
      <w:ind w:firstLine="284"/>
    </w:pPr>
    <w:rPr>
      <w:rFonts w:ascii="Arial" w:hAnsi="Arial"/>
      <w:sz w:val="22"/>
    </w:rPr>
  </w:style>
  <w:style w:type="paragraph" w:styleId="aa">
    <w:name w:val="footer"/>
    <w:basedOn w:val="a0"/>
    <w:link w:val="ab"/>
    <w:rsid w:val="00296DE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1"/>
    <w:rsid w:val="00296DE6"/>
  </w:style>
  <w:style w:type="paragraph" w:customStyle="1" w:styleId="12">
    <w:name w:val="Обычный (веб)1"/>
    <w:basedOn w:val="a0"/>
    <w:rsid w:val="00296DE6"/>
    <w:pPr>
      <w:spacing w:before="100" w:after="100"/>
    </w:pPr>
    <w:rPr>
      <w:sz w:val="24"/>
    </w:rPr>
  </w:style>
  <w:style w:type="paragraph" w:styleId="ad">
    <w:name w:val="Title"/>
    <w:basedOn w:val="a0"/>
    <w:link w:val="ae"/>
    <w:qFormat/>
    <w:rsid w:val="00296DE6"/>
    <w:pPr>
      <w:jc w:val="center"/>
    </w:pPr>
    <w:rPr>
      <w:sz w:val="28"/>
    </w:rPr>
  </w:style>
  <w:style w:type="character" w:customStyle="1" w:styleId="ae">
    <w:name w:val="Название Знак"/>
    <w:basedOn w:val="a1"/>
    <w:link w:val="ad"/>
    <w:rsid w:val="00296D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0"/>
    <w:rsid w:val="00296DE6"/>
    <w:pPr>
      <w:jc w:val="center"/>
    </w:pPr>
    <w:rPr>
      <w:b/>
      <w:smallCaps/>
      <w:sz w:val="24"/>
      <w:lang w:val="en-US"/>
    </w:rPr>
  </w:style>
  <w:style w:type="paragraph" w:customStyle="1" w:styleId="BodyTextIndent21">
    <w:name w:val="Body Text Indent 21"/>
    <w:basedOn w:val="a0"/>
    <w:rsid w:val="00296DE6"/>
    <w:pPr>
      <w:widowControl w:val="0"/>
      <w:ind w:firstLine="540"/>
      <w:jc w:val="both"/>
    </w:pPr>
    <w:rPr>
      <w:sz w:val="24"/>
    </w:rPr>
  </w:style>
  <w:style w:type="table" w:styleId="af">
    <w:name w:val="Table Grid"/>
    <w:basedOn w:val="a2"/>
    <w:rsid w:val="00296D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0"/>
    <w:link w:val="23"/>
    <w:rsid w:val="00296DE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lock Text"/>
    <w:basedOn w:val="a0"/>
    <w:rsid w:val="00296DE6"/>
    <w:pPr>
      <w:widowControl w:val="0"/>
      <w:shd w:val="clear" w:color="auto" w:fill="FFFFFF"/>
      <w:overflowPunct/>
      <w:spacing w:before="120"/>
      <w:ind w:left="272" w:right="23" w:firstLine="510"/>
      <w:jc w:val="both"/>
      <w:textAlignment w:val="auto"/>
    </w:pPr>
    <w:rPr>
      <w:color w:val="000000"/>
      <w:spacing w:val="1"/>
      <w:sz w:val="22"/>
      <w:szCs w:val="22"/>
    </w:rPr>
  </w:style>
  <w:style w:type="paragraph" w:styleId="af1">
    <w:name w:val="caption"/>
    <w:basedOn w:val="a0"/>
    <w:next w:val="a0"/>
    <w:qFormat/>
    <w:rsid w:val="00296DE6"/>
    <w:pPr>
      <w:widowControl w:val="0"/>
      <w:shd w:val="clear" w:color="auto" w:fill="FFFFFF"/>
      <w:overflowPunct/>
      <w:spacing w:before="86"/>
      <w:ind w:left="72"/>
      <w:jc w:val="center"/>
      <w:textAlignment w:val="auto"/>
    </w:pPr>
    <w:rPr>
      <w:color w:val="000000"/>
      <w:sz w:val="24"/>
      <w:szCs w:val="24"/>
    </w:rPr>
  </w:style>
  <w:style w:type="paragraph" w:styleId="32">
    <w:name w:val="Body Text Indent 3"/>
    <w:basedOn w:val="a0"/>
    <w:link w:val="33"/>
    <w:rsid w:val="00296DE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296D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rsid w:val="00296DE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0"/>
    <w:link w:val="af3"/>
    <w:rsid w:val="00296DE6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rsid w:val="00296D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5">
    <w:name w:val="основной текст ГОСТ"/>
    <w:basedOn w:val="a0"/>
    <w:rsid w:val="00296DE6"/>
    <w:pPr>
      <w:tabs>
        <w:tab w:val="left" w:pos="1620"/>
      </w:tabs>
      <w:overflowPunct/>
      <w:autoSpaceDE/>
      <w:autoSpaceDN/>
      <w:adjustRightInd/>
      <w:spacing w:line="264" w:lineRule="auto"/>
      <w:ind w:firstLine="709"/>
      <w:jc w:val="both"/>
      <w:textAlignment w:val="auto"/>
    </w:pPr>
    <w:rPr>
      <w:rFonts w:ascii="Arial" w:hAnsi="Arial" w:cs="Arial"/>
      <w:bCs/>
      <w:spacing w:val="6"/>
      <w:sz w:val="22"/>
      <w:szCs w:val="24"/>
    </w:rPr>
  </w:style>
  <w:style w:type="character" w:styleId="af6">
    <w:name w:val="annotation reference"/>
    <w:basedOn w:val="a1"/>
    <w:semiHidden/>
    <w:rsid w:val="00296DE6"/>
    <w:rPr>
      <w:sz w:val="16"/>
      <w:szCs w:val="16"/>
    </w:rPr>
  </w:style>
  <w:style w:type="character" w:styleId="af7">
    <w:name w:val="Hyperlink"/>
    <w:basedOn w:val="a1"/>
    <w:rsid w:val="00296DE6"/>
    <w:rPr>
      <w:color w:val="0000FF"/>
      <w:u w:val="single"/>
    </w:rPr>
  </w:style>
  <w:style w:type="paragraph" w:styleId="af8">
    <w:name w:val="annotation text"/>
    <w:basedOn w:val="a0"/>
    <w:link w:val="af9"/>
    <w:semiHidden/>
    <w:rsid w:val="00296DE6"/>
    <w:pPr>
      <w:overflowPunct/>
      <w:autoSpaceDE/>
      <w:autoSpaceDN/>
      <w:adjustRightInd/>
      <w:textAlignment w:val="auto"/>
    </w:pPr>
    <w:rPr>
      <w:rFonts w:ascii="Arial" w:hAnsi="Arial" w:cs="Arial"/>
      <w:color w:val="0000FF"/>
      <w:sz w:val="22"/>
    </w:rPr>
  </w:style>
  <w:style w:type="character" w:customStyle="1" w:styleId="af9">
    <w:name w:val="Текст примечания Знак"/>
    <w:basedOn w:val="a1"/>
    <w:link w:val="af8"/>
    <w:semiHidden/>
    <w:rsid w:val="00296DE6"/>
    <w:rPr>
      <w:rFonts w:ascii="Arial" w:eastAsia="Times New Roman" w:hAnsi="Arial" w:cs="Arial"/>
      <w:color w:val="0000FF"/>
      <w:szCs w:val="20"/>
      <w:lang w:eastAsia="ru-RU"/>
    </w:rPr>
  </w:style>
  <w:style w:type="character" w:styleId="afa">
    <w:name w:val="footnote reference"/>
    <w:basedOn w:val="a1"/>
    <w:semiHidden/>
    <w:rsid w:val="00296DE6"/>
    <w:rPr>
      <w:vertAlign w:val="superscript"/>
    </w:rPr>
  </w:style>
  <w:style w:type="paragraph" w:styleId="afb">
    <w:name w:val="endnote text"/>
    <w:basedOn w:val="a0"/>
    <w:link w:val="afc"/>
    <w:semiHidden/>
    <w:rsid w:val="00296DE6"/>
  </w:style>
  <w:style w:type="character" w:customStyle="1" w:styleId="afc">
    <w:name w:val="Текст концевой сноски Знак"/>
    <w:basedOn w:val="a1"/>
    <w:link w:val="afb"/>
    <w:semiHidden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1"/>
    <w:semiHidden/>
    <w:rsid w:val="00296DE6"/>
    <w:rPr>
      <w:vertAlign w:val="superscript"/>
    </w:rPr>
  </w:style>
  <w:style w:type="paragraph" w:customStyle="1" w:styleId="astlNormal2">
    <w:name w:val="astlNormal2"/>
    <w:basedOn w:val="a0"/>
    <w:rsid w:val="00296DE6"/>
    <w:pPr>
      <w:overflowPunct/>
      <w:autoSpaceDE/>
      <w:autoSpaceDN/>
      <w:adjustRightInd/>
      <w:textAlignment w:val="auto"/>
    </w:pPr>
    <w:rPr>
      <w:szCs w:val="24"/>
    </w:rPr>
  </w:style>
  <w:style w:type="paragraph" w:customStyle="1" w:styleId="astlNormal4">
    <w:name w:val="astlNormal4"/>
    <w:basedOn w:val="a0"/>
    <w:rsid w:val="00296DE6"/>
    <w:pPr>
      <w:overflowPunct/>
      <w:autoSpaceDE/>
      <w:autoSpaceDN/>
      <w:adjustRightInd/>
      <w:jc w:val="center"/>
      <w:textAlignment w:val="auto"/>
    </w:pPr>
    <w:rPr>
      <w:b/>
      <w:szCs w:val="24"/>
    </w:rPr>
  </w:style>
  <w:style w:type="paragraph" w:customStyle="1" w:styleId="a">
    <w:name w:val="ГОСТ_Предисловие_Пункт"/>
    <w:aliases w:val="ПС_ПКТ"/>
    <w:basedOn w:val="a0"/>
    <w:rsid w:val="00296DE6"/>
    <w:pPr>
      <w:numPr>
        <w:numId w:val="43"/>
      </w:numPr>
      <w:overflowPunct/>
      <w:autoSpaceDE/>
      <w:autoSpaceDN/>
      <w:adjustRightInd/>
      <w:spacing w:before="100"/>
      <w:jc w:val="both"/>
      <w:textAlignment w:val="auto"/>
    </w:pPr>
    <w:rPr>
      <w:rFonts w:ascii="Arial" w:eastAsia="Calibri" w:hAnsi="Arial" w:cs="Arial"/>
      <w:lang w:eastAsia="en-US"/>
    </w:rPr>
  </w:style>
  <w:style w:type="paragraph" w:customStyle="1" w:styleId="GOSTcomment">
    <w:name w:val="GOST_comment"/>
    <w:basedOn w:val="a0"/>
    <w:qFormat/>
    <w:rsid w:val="00296DE6"/>
    <w:pPr>
      <w:overflowPunct/>
      <w:autoSpaceDE/>
      <w:autoSpaceDN/>
      <w:adjustRightInd/>
      <w:spacing w:line="224" w:lineRule="exact"/>
      <w:ind w:left="284" w:right="-20" w:firstLine="425"/>
      <w:jc w:val="both"/>
      <w:textAlignment w:val="auto"/>
    </w:pPr>
    <w:rPr>
      <w:rFonts w:ascii="Arial" w:eastAsia="Arial" w:hAnsi="Arial" w:cs="Arial"/>
      <w:i/>
      <w:vanish/>
      <w:color w:val="231F20"/>
      <w:w w:val="98"/>
      <w:kern w:val="20"/>
      <w:lang w:eastAsia="ar-SA"/>
    </w:rPr>
  </w:style>
  <w:style w:type="paragraph" w:customStyle="1" w:styleId="Style16">
    <w:name w:val="Style16"/>
    <w:basedOn w:val="a0"/>
    <w:rsid w:val="00296DE6"/>
    <w:pPr>
      <w:widowControl w:val="0"/>
      <w:overflowPunct/>
      <w:textAlignment w:val="auto"/>
    </w:pPr>
    <w:rPr>
      <w:rFonts w:ascii="Arial" w:hAnsi="Arial"/>
      <w:sz w:val="24"/>
      <w:szCs w:val="24"/>
    </w:rPr>
  </w:style>
  <w:style w:type="paragraph" w:customStyle="1" w:styleId="Style17">
    <w:name w:val="Style17"/>
    <w:basedOn w:val="a0"/>
    <w:rsid w:val="00296DE6"/>
    <w:pPr>
      <w:widowControl w:val="0"/>
      <w:overflowPunct/>
      <w:spacing w:line="192" w:lineRule="exact"/>
      <w:ind w:hanging="144"/>
      <w:textAlignment w:val="auto"/>
    </w:pPr>
    <w:rPr>
      <w:rFonts w:ascii="Arial" w:hAnsi="Arial"/>
      <w:sz w:val="24"/>
      <w:szCs w:val="24"/>
    </w:rPr>
  </w:style>
  <w:style w:type="paragraph" w:customStyle="1" w:styleId="Style18">
    <w:name w:val="Style18"/>
    <w:basedOn w:val="a0"/>
    <w:rsid w:val="00296DE6"/>
    <w:pPr>
      <w:widowControl w:val="0"/>
      <w:overflowPunct/>
      <w:spacing w:line="192" w:lineRule="exact"/>
      <w:jc w:val="center"/>
      <w:textAlignment w:val="auto"/>
    </w:pPr>
    <w:rPr>
      <w:rFonts w:ascii="Arial" w:hAnsi="Arial"/>
      <w:sz w:val="24"/>
      <w:szCs w:val="24"/>
    </w:rPr>
  </w:style>
  <w:style w:type="paragraph" w:customStyle="1" w:styleId="Style20">
    <w:name w:val="Style20"/>
    <w:basedOn w:val="a0"/>
    <w:rsid w:val="00296DE6"/>
    <w:pPr>
      <w:widowControl w:val="0"/>
      <w:overflowPunct/>
      <w:textAlignment w:val="auto"/>
    </w:pPr>
    <w:rPr>
      <w:rFonts w:ascii="Arial" w:hAnsi="Arial"/>
      <w:sz w:val="24"/>
      <w:szCs w:val="24"/>
    </w:rPr>
  </w:style>
  <w:style w:type="character" w:customStyle="1" w:styleId="FontStyle50">
    <w:name w:val="Font Style50"/>
    <w:basedOn w:val="a1"/>
    <w:rsid w:val="00296DE6"/>
    <w:rPr>
      <w:rFonts w:ascii="Arial" w:hAnsi="Arial" w:cs="Arial"/>
      <w:sz w:val="16"/>
      <w:szCs w:val="16"/>
    </w:rPr>
  </w:style>
  <w:style w:type="character" w:customStyle="1" w:styleId="FontStyle52">
    <w:name w:val="Font Style52"/>
    <w:basedOn w:val="a1"/>
    <w:rsid w:val="00296DE6"/>
    <w:rPr>
      <w:rFonts w:ascii="Arial" w:hAnsi="Arial" w:cs="Arial"/>
      <w:sz w:val="14"/>
      <w:szCs w:val="14"/>
    </w:rPr>
  </w:style>
  <w:style w:type="character" w:customStyle="1" w:styleId="afe">
    <w:name w:val="Полужирное выделение"/>
    <w:basedOn w:val="a1"/>
    <w:rsid w:val="0064229A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D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6DE6"/>
    <w:pPr>
      <w:keepNext/>
      <w:widowControl w:val="0"/>
      <w:jc w:val="center"/>
      <w:outlineLvl w:val="0"/>
    </w:pPr>
    <w:rPr>
      <w:rFonts w:ascii="TimesNewRomanPS-BoldMT" w:hAnsi="TimesNewRomanPS-BoldMT"/>
      <w:b/>
      <w:sz w:val="32"/>
    </w:rPr>
  </w:style>
  <w:style w:type="paragraph" w:styleId="2">
    <w:name w:val="heading 2"/>
    <w:basedOn w:val="a0"/>
    <w:link w:val="20"/>
    <w:qFormat/>
    <w:rsid w:val="00296DE6"/>
    <w:pPr>
      <w:spacing w:before="160" w:after="160"/>
      <w:ind w:left="539"/>
      <w:outlineLvl w:val="1"/>
    </w:pPr>
    <w:rPr>
      <w:b/>
      <w:color w:val="000080"/>
      <w:sz w:val="22"/>
    </w:rPr>
  </w:style>
  <w:style w:type="paragraph" w:styleId="3">
    <w:name w:val="heading 3"/>
    <w:basedOn w:val="a0"/>
    <w:next w:val="a0"/>
    <w:link w:val="30"/>
    <w:qFormat/>
    <w:rsid w:val="00296DE6"/>
    <w:pPr>
      <w:keepNext/>
      <w:widowControl w:val="0"/>
      <w:spacing w:line="360" w:lineRule="auto"/>
      <w:jc w:val="center"/>
      <w:outlineLvl w:val="2"/>
    </w:pPr>
    <w:rPr>
      <w:rFonts w:ascii="Arial" w:hAnsi="Arial"/>
      <w:b/>
      <w:smallCaps/>
      <w:spacing w:val="86"/>
      <w:sz w:val="28"/>
    </w:rPr>
  </w:style>
  <w:style w:type="paragraph" w:styleId="4">
    <w:name w:val="heading 4"/>
    <w:basedOn w:val="a0"/>
    <w:next w:val="a0"/>
    <w:link w:val="40"/>
    <w:qFormat/>
    <w:rsid w:val="00296DE6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296DE6"/>
    <w:pPr>
      <w:keepNext/>
      <w:spacing w:line="360" w:lineRule="auto"/>
      <w:outlineLvl w:val="4"/>
    </w:pPr>
    <w:rPr>
      <w:sz w:val="28"/>
      <w:lang w:val="en-US"/>
    </w:rPr>
  </w:style>
  <w:style w:type="paragraph" w:styleId="6">
    <w:name w:val="heading 6"/>
    <w:basedOn w:val="a0"/>
    <w:next w:val="a0"/>
    <w:link w:val="60"/>
    <w:qFormat/>
    <w:rsid w:val="00296DE6"/>
    <w:pPr>
      <w:keepNext/>
      <w:outlineLvl w:val="5"/>
    </w:pPr>
    <w:rPr>
      <w:rFonts w:ascii="Arial" w:hAnsi="Arial"/>
      <w:b/>
      <w:sz w:val="32"/>
    </w:rPr>
  </w:style>
  <w:style w:type="paragraph" w:styleId="7">
    <w:name w:val="heading 7"/>
    <w:basedOn w:val="a0"/>
    <w:next w:val="a0"/>
    <w:link w:val="70"/>
    <w:qFormat/>
    <w:rsid w:val="00296DE6"/>
    <w:pPr>
      <w:keepNext/>
      <w:ind w:firstLine="540"/>
      <w:outlineLvl w:val="6"/>
    </w:pPr>
    <w:rPr>
      <w:b/>
      <w:sz w:val="24"/>
    </w:rPr>
  </w:style>
  <w:style w:type="paragraph" w:styleId="8">
    <w:name w:val="heading 8"/>
    <w:basedOn w:val="a0"/>
    <w:next w:val="a0"/>
    <w:link w:val="80"/>
    <w:qFormat/>
    <w:rsid w:val="00296DE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96DE6"/>
    <w:rPr>
      <w:rFonts w:ascii="TimesNewRomanPS-BoldMT" w:eastAsia="Times New Roman" w:hAnsi="TimesNewRomanPS-BoldMT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96DE6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96DE6"/>
    <w:rPr>
      <w:rFonts w:ascii="Arial" w:eastAsia="Times New Roman" w:hAnsi="Arial" w:cs="Times New Roman"/>
      <w:b/>
      <w:smallCaps/>
      <w:spacing w:val="86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296DE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96DE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60">
    <w:name w:val="Заголовок 6 Знак"/>
    <w:basedOn w:val="a1"/>
    <w:link w:val="6"/>
    <w:rsid w:val="00296DE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96D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96D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Heading">
    <w:name w:val="Heading"/>
    <w:rsid w:val="00296D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Normal1">
    <w:name w:val="Normal1"/>
    <w:rsid w:val="00296DE6"/>
    <w:pPr>
      <w:widowControl w:val="0"/>
      <w:overflowPunct w:val="0"/>
      <w:autoSpaceDE w:val="0"/>
      <w:autoSpaceDN w:val="0"/>
      <w:adjustRightInd w:val="0"/>
      <w:spacing w:after="0" w:line="260" w:lineRule="auto"/>
      <w:ind w:left="80" w:firstLine="34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1">
    <w:name w:val="Текст выноски1"/>
    <w:basedOn w:val="a0"/>
    <w:rsid w:val="00296DE6"/>
    <w:rPr>
      <w:rFonts w:ascii="Tahoma" w:hAnsi="Tahoma"/>
      <w:sz w:val="16"/>
    </w:rPr>
  </w:style>
  <w:style w:type="paragraph" w:styleId="a4">
    <w:name w:val="Body Text"/>
    <w:basedOn w:val="a0"/>
    <w:link w:val="a5"/>
    <w:rsid w:val="00296DE6"/>
    <w:pPr>
      <w:widowControl w:val="0"/>
      <w:jc w:val="center"/>
    </w:pPr>
    <w:rPr>
      <w:rFonts w:ascii="TimesNewRomanPS-BoldMT" w:hAnsi="TimesNewRomanPS-BoldMT"/>
      <w:b/>
      <w:spacing w:val="20"/>
      <w:sz w:val="40"/>
    </w:rPr>
  </w:style>
  <w:style w:type="character" w:customStyle="1" w:styleId="a5">
    <w:name w:val="Основной текст Знак"/>
    <w:basedOn w:val="a1"/>
    <w:link w:val="a4"/>
    <w:rsid w:val="00296DE6"/>
    <w:rPr>
      <w:rFonts w:ascii="TimesNewRomanPS-BoldMT" w:eastAsia="Times New Roman" w:hAnsi="TimesNewRomanPS-BoldMT" w:cs="Times New Roman"/>
      <w:b/>
      <w:spacing w:val="20"/>
      <w:sz w:val="40"/>
      <w:szCs w:val="20"/>
      <w:lang w:eastAsia="ru-RU"/>
    </w:rPr>
  </w:style>
  <w:style w:type="paragraph" w:customStyle="1" w:styleId="21">
    <w:name w:val="Основной текст 21"/>
    <w:basedOn w:val="a0"/>
    <w:rsid w:val="00296DE6"/>
    <w:pPr>
      <w:widowControl w:val="0"/>
      <w:ind w:firstLine="708"/>
    </w:pPr>
    <w:rPr>
      <w:sz w:val="24"/>
    </w:rPr>
  </w:style>
  <w:style w:type="paragraph" w:customStyle="1" w:styleId="210">
    <w:name w:val="Основной текст с отступом 21"/>
    <w:basedOn w:val="a0"/>
    <w:rsid w:val="00296DE6"/>
    <w:pPr>
      <w:ind w:firstLine="284"/>
      <w:jc w:val="both"/>
    </w:pPr>
    <w:rPr>
      <w:sz w:val="22"/>
    </w:rPr>
  </w:style>
  <w:style w:type="paragraph" w:styleId="a6">
    <w:name w:val="header"/>
    <w:basedOn w:val="a0"/>
    <w:link w:val="a7"/>
    <w:rsid w:val="00296DE6"/>
    <w:pPr>
      <w:tabs>
        <w:tab w:val="center" w:pos="4677"/>
        <w:tab w:val="right" w:pos="9355"/>
      </w:tabs>
    </w:pPr>
    <w:rPr>
      <w:sz w:val="24"/>
    </w:rPr>
  </w:style>
  <w:style w:type="character" w:customStyle="1" w:styleId="a7">
    <w:name w:val="Верхний колонтитул Знак"/>
    <w:basedOn w:val="a1"/>
    <w:link w:val="a6"/>
    <w:rsid w:val="00296D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note text"/>
    <w:basedOn w:val="a0"/>
    <w:link w:val="a9"/>
    <w:semiHidden/>
    <w:rsid w:val="00296DE6"/>
  </w:style>
  <w:style w:type="character" w:customStyle="1" w:styleId="a9">
    <w:name w:val="Текст сноски Знак"/>
    <w:basedOn w:val="a1"/>
    <w:link w:val="a8"/>
    <w:semiHidden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0"/>
    <w:rsid w:val="00296DE6"/>
    <w:pPr>
      <w:ind w:firstLine="284"/>
    </w:pPr>
    <w:rPr>
      <w:rFonts w:ascii="Arial" w:hAnsi="Arial"/>
      <w:sz w:val="22"/>
    </w:rPr>
  </w:style>
  <w:style w:type="paragraph" w:styleId="aa">
    <w:name w:val="footer"/>
    <w:basedOn w:val="a0"/>
    <w:link w:val="ab"/>
    <w:rsid w:val="00296DE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1"/>
    <w:rsid w:val="00296DE6"/>
  </w:style>
  <w:style w:type="paragraph" w:customStyle="1" w:styleId="12">
    <w:name w:val="Обычный (веб)1"/>
    <w:basedOn w:val="a0"/>
    <w:rsid w:val="00296DE6"/>
    <w:pPr>
      <w:spacing w:before="100" w:after="100"/>
    </w:pPr>
    <w:rPr>
      <w:sz w:val="24"/>
    </w:rPr>
  </w:style>
  <w:style w:type="paragraph" w:styleId="ad">
    <w:name w:val="Title"/>
    <w:basedOn w:val="a0"/>
    <w:link w:val="ae"/>
    <w:qFormat/>
    <w:rsid w:val="00296DE6"/>
    <w:pPr>
      <w:jc w:val="center"/>
    </w:pPr>
    <w:rPr>
      <w:sz w:val="28"/>
    </w:rPr>
  </w:style>
  <w:style w:type="character" w:customStyle="1" w:styleId="ae">
    <w:name w:val="Название Знак"/>
    <w:basedOn w:val="a1"/>
    <w:link w:val="ad"/>
    <w:rsid w:val="00296D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0"/>
    <w:rsid w:val="00296DE6"/>
    <w:pPr>
      <w:jc w:val="center"/>
    </w:pPr>
    <w:rPr>
      <w:b/>
      <w:smallCaps/>
      <w:sz w:val="24"/>
      <w:lang w:val="en-US"/>
    </w:rPr>
  </w:style>
  <w:style w:type="paragraph" w:customStyle="1" w:styleId="BodyTextIndent21">
    <w:name w:val="Body Text Indent 21"/>
    <w:basedOn w:val="a0"/>
    <w:rsid w:val="00296DE6"/>
    <w:pPr>
      <w:widowControl w:val="0"/>
      <w:ind w:firstLine="540"/>
      <w:jc w:val="both"/>
    </w:pPr>
    <w:rPr>
      <w:sz w:val="24"/>
    </w:rPr>
  </w:style>
  <w:style w:type="table" w:styleId="af">
    <w:name w:val="Table Grid"/>
    <w:basedOn w:val="a2"/>
    <w:rsid w:val="00296D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0"/>
    <w:link w:val="23"/>
    <w:rsid w:val="00296DE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lock Text"/>
    <w:basedOn w:val="a0"/>
    <w:rsid w:val="00296DE6"/>
    <w:pPr>
      <w:widowControl w:val="0"/>
      <w:shd w:val="clear" w:color="auto" w:fill="FFFFFF"/>
      <w:overflowPunct/>
      <w:spacing w:before="120"/>
      <w:ind w:left="272" w:right="23" w:firstLine="510"/>
      <w:jc w:val="both"/>
      <w:textAlignment w:val="auto"/>
    </w:pPr>
    <w:rPr>
      <w:color w:val="000000"/>
      <w:spacing w:val="1"/>
      <w:sz w:val="22"/>
      <w:szCs w:val="22"/>
    </w:rPr>
  </w:style>
  <w:style w:type="paragraph" w:styleId="af1">
    <w:name w:val="caption"/>
    <w:basedOn w:val="a0"/>
    <w:next w:val="a0"/>
    <w:qFormat/>
    <w:rsid w:val="00296DE6"/>
    <w:pPr>
      <w:widowControl w:val="0"/>
      <w:shd w:val="clear" w:color="auto" w:fill="FFFFFF"/>
      <w:overflowPunct/>
      <w:spacing w:before="86"/>
      <w:ind w:left="72"/>
      <w:jc w:val="center"/>
      <w:textAlignment w:val="auto"/>
    </w:pPr>
    <w:rPr>
      <w:color w:val="000000"/>
      <w:sz w:val="24"/>
      <w:szCs w:val="24"/>
    </w:rPr>
  </w:style>
  <w:style w:type="paragraph" w:styleId="32">
    <w:name w:val="Body Text Indent 3"/>
    <w:basedOn w:val="a0"/>
    <w:link w:val="33"/>
    <w:rsid w:val="00296DE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296D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rsid w:val="00296DE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Indent"/>
    <w:basedOn w:val="a0"/>
    <w:link w:val="af3"/>
    <w:rsid w:val="00296DE6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rsid w:val="00296D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5">
    <w:name w:val="основной текст ГОСТ"/>
    <w:basedOn w:val="a0"/>
    <w:rsid w:val="00296DE6"/>
    <w:pPr>
      <w:tabs>
        <w:tab w:val="left" w:pos="1620"/>
      </w:tabs>
      <w:overflowPunct/>
      <w:autoSpaceDE/>
      <w:autoSpaceDN/>
      <w:adjustRightInd/>
      <w:spacing w:line="264" w:lineRule="auto"/>
      <w:ind w:firstLine="709"/>
      <w:jc w:val="both"/>
      <w:textAlignment w:val="auto"/>
    </w:pPr>
    <w:rPr>
      <w:rFonts w:ascii="Arial" w:hAnsi="Arial" w:cs="Arial"/>
      <w:bCs/>
      <w:spacing w:val="6"/>
      <w:sz w:val="22"/>
      <w:szCs w:val="24"/>
    </w:rPr>
  </w:style>
  <w:style w:type="character" w:styleId="af6">
    <w:name w:val="annotation reference"/>
    <w:basedOn w:val="a1"/>
    <w:semiHidden/>
    <w:rsid w:val="00296DE6"/>
    <w:rPr>
      <w:sz w:val="16"/>
      <w:szCs w:val="16"/>
    </w:rPr>
  </w:style>
  <w:style w:type="character" w:styleId="af7">
    <w:name w:val="Hyperlink"/>
    <w:basedOn w:val="a1"/>
    <w:rsid w:val="00296DE6"/>
    <w:rPr>
      <w:color w:val="0000FF"/>
      <w:u w:val="single"/>
    </w:rPr>
  </w:style>
  <w:style w:type="paragraph" w:styleId="af8">
    <w:name w:val="annotation text"/>
    <w:basedOn w:val="a0"/>
    <w:link w:val="af9"/>
    <w:semiHidden/>
    <w:rsid w:val="00296DE6"/>
    <w:pPr>
      <w:overflowPunct/>
      <w:autoSpaceDE/>
      <w:autoSpaceDN/>
      <w:adjustRightInd/>
      <w:textAlignment w:val="auto"/>
    </w:pPr>
    <w:rPr>
      <w:rFonts w:ascii="Arial" w:hAnsi="Arial" w:cs="Arial"/>
      <w:color w:val="0000FF"/>
      <w:sz w:val="22"/>
    </w:rPr>
  </w:style>
  <w:style w:type="character" w:customStyle="1" w:styleId="af9">
    <w:name w:val="Текст примечания Знак"/>
    <w:basedOn w:val="a1"/>
    <w:link w:val="af8"/>
    <w:semiHidden/>
    <w:rsid w:val="00296DE6"/>
    <w:rPr>
      <w:rFonts w:ascii="Arial" w:eastAsia="Times New Roman" w:hAnsi="Arial" w:cs="Arial"/>
      <w:color w:val="0000FF"/>
      <w:szCs w:val="20"/>
      <w:lang w:eastAsia="ru-RU"/>
    </w:rPr>
  </w:style>
  <w:style w:type="character" w:styleId="afa">
    <w:name w:val="footnote reference"/>
    <w:basedOn w:val="a1"/>
    <w:semiHidden/>
    <w:rsid w:val="00296DE6"/>
    <w:rPr>
      <w:vertAlign w:val="superscript"/>
    </w:rPr>
  </w:style>
  <w:style w:type="paragraph" w:styleId="afb">
    <w:name w:val="endnote text"/>
    <w:basedOn w:val="a0"/>
    <w:link w:val="afc"/>
    <w:semiHidden/>
    <w:rsid w:val="00296DE6"/>
  </w:style>
  <w:style w:type="character" w:customStyle="1" w:styleId="afc">
    <w:name w:val="Текст концевой сноски Знак"/>
    <w:basedOn w:val="a1"/>
    <w:link w:val="afb"/>
    <w:semiHidden/>
    <w:rsid w:val="00296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1"/>
    <w:semiHidden/>
    <w:rsid w:val="00296DE6"/>
    <w:rPr>
      <w:vertAlign w:val="superscript"/>
    </w:rPr>
  </w:style>
  <w:style w:type="paragraph" w:customStyle="1" w:styleId="astlNormal2">
    <w:name w:val="astlNormal2"/>
    <w:basedOn w:val="a0"/>
    <w:rsid w:val="00296DE6"/>
    <w:pPr>
      <w:overflowPunct/>
      <w:autoSpaceDE/>
      <w:autoSpaceDN/>
      <w:adjustRightInd/>
      <w:textAlignment w:val="auto"/>
    </w:pPr>
    <w:rPr>
      <w:szCs w:val="24"/>
    </w:rPr>
  </w:style>
  <w:style w:type="paragraph" w:customStyle="1" w:styleId="astlNormal4">
    <w:name w:val="astlNormal4"/>
    <w:basedOn w:val="a0"/>
    <w:rsid w:val="00296DE6"/>
    <w:pPr>
      <w:overflowPunct/>
      <w:autoSpaceDE/>
      <w:autoSpaceDN/>
      <w:adjustRightInd/>
      <w:jc w:val="center"/>
      <w:textAlignment w:val="auto"/>
    </w:pPr>
    <w:rPr>
      <w:b/>
      <w:szCs w:val="24"/>
    </w:rPr>
  </w:style>
  <w:style w:type="paragraph" w:customStyle="1" w:styleId="a">
    <w:name w:val="ГОСТ_Предисловие_Пункт"/>
    <w:aliases w:val="ПС_ПКТ"/>
    <w:basedOn w:val="a0"/>
    <w:rsid w:val="00296DE6"/>
    <w:pPr>
      <w:numPr>
        <w:numId w:val="43"/>
      </w:numPr>
      <w:overflowPunct/>
      <w:autoSpaceDE/>
      <w:autoSpaceDN/>
      <w:adjustRightInd/>
      <w:spacing w:before="100"/>
      <w:jc w:val="both"/>
      <w:textAlignment w:val="auto"/>
    </w:pPr>
    <w:rPr>
      <w:rFonts w:ascii="Arial" w:eastAsia="Calibri" w:hAnsi="Arial" w:cs="Arial"/>
      <w:lang w:eastAsia="en-US"/>
    </w:rPr>
  </w:style>
  <w:style w:type="paragraph" w:customStyle="1" w:styleId="GOSTcomment">
    <w:name w:val="GOST_comment"/>
    <w:basedOn w:val="a0"/>
    <w:qFormat/>
    <w:rsid w:val="00296DE6"/>
    <w:pPr>
      <w:overflowPunct/>
      <w:autoSpaceDE/>
      <w:autoSpaceDN/>
      <w:adjustRightInd/>
      <w:spacing w:line="224" w:lineRule="exact"/>
      <w:ind w:left="284" w:right="-20" w:firstLine="425"/>
      <w:jc w:val="both"/>
      <w:textAlignment w:val="auto"/>
    </w:pPr>
    <w:rPr>
      <w:rFonts w:ascii="Arial" w:eastAsia="Arial" w:hAnsi="Arial" w:cs="Arial"/>
      <w:i/>
      <w:vanish/>
      <w:color w:val="231F20"/>
      <w:w w:val="98"/>
      <w:kern w:val="20"/>
      <w:lang w:eastAsia="ar-SA"/>
    </w:rPr>
  </w:style>
  <w:style w:type="paragraph" w:customStyle="1" w:styleId="Style16">
    <w:name w:val="Style16"/>
    <w:basedOn w:val="a0"/>
    <w:rsid w:val="00296DE6"/>
    <w:pPr>
      <w:widowControl w:val="0"/>
      <w:overflowPunct/>
      <w:textAlignment w:val="auto"/>
    </w:pPr>
    <w:rPr>
      <w:rFonts w:ascii="Arial" w:hAnsi="Arial"/>
      <w:sz w:val="24"/>
      <w:szCs w:val="24"/>
    </w:rPr>
  </w:style>
  <w:style w:type="paragraph" w:customStyle="1" w:styleId="Style17">
    <w:name w:val="Style17"/>
    <w:basedOn w:val="a0"/>
    <w:rsid w:val="00296DE6"/>
    <w:pPr>
      <w:widowControl w:val="0"/>
      <w:overflowPunct/>
      <w:spacing w:line="192" w:lineRule="exact"/>
      <w:ind w:hanging="144"/>
      <w:textAlignment w:val="auto"/>
    </w:pPr>
    <w:rPr>
      <w:rFonts w:ascii="Arial" w:hAnsi="Arial"/>
      <w:sz w:val="24"/>
      <w:szCs w:val="24"/>
    </w:rPr>
  </w:style>
  <w:style w:type="paragraph" w:customStyle="1" w:styleId="Style18">
    <w:name w:val="Style18"/>
    <w:basedOn w:val="a0"/>
    <w:rsid w:val="00296DE6"/>
    <w:pPr>
      <w:widowControl w:val="0"/>
      <w:overflowPunct/>
      <w:spacing w:line="192" w:lineRule="exact"/>
      <w:jc w:val="center"/>
      <w:textAlignment w:val="auto"/>
    </w:pPr>
    <w:rPr>
      <w:rFonts w:ascii="Arial" w:hAnsi="Arial"/>
      <w:sz w:val="24"/>
      <w:szCs w:val="24"/>
    </w:rPr>
  </w:style>
  <w:style w:type="paragraph" w:customStyle="1" w:styleId="Style20">
    <w:name w:val="Style20"/>
    <w:basedOn w:val="a0"/>
    <w:rsid w:val="00296DE6"/>
    <w:pPr>
      <w:widowControl w:val="0"/>
      <w:overflowPunct/>
      <w:textAlignment w:val="auto"/>
    </w:pPr>
    <w:rPr>
      <w:rFonts w:ascii="Arial" w:hAnsi="Arial"/>
      <w:sz w:val="24"/>
      <w:szCs w:val="24"/>
    </w:rPr>
  </w:style>
  <w:style w:type="character" w:customStyle="1" w:styleId="FontStyle50">
    <w:name w:val="Font Style50"/>
    <w:basedOn w:val="a1"/>
    <w:rsid w:val="00296DE6"/>
    <w:rPr>
      <w:rFonts w:ascii="Arial" w:hAnsi="Arial" w:cs="Arial"/>
      <w:sz w:val="16"/>
      <w:szCs w:val="16"/>
    </w:rPr>
  </w:style>
  <w:style w:type="character" w:customStyle="1" w:styleId="FontStyle52">
    <w:name w:val="Font Style52"/>
    <w:basedOn w:val="a1"/>
    <w:rsid w:val="00296DE6"/>
    <w:rPr>
      <w:rFonts w:ascii="Arial" w:hAnsi="Arial" w:cs="Arial"/>
      <w:sz w:val="14"/>
      <w:szCs w:val="14"/>
    </w:rPr>
  </w:style>
  <w:style w:type="character" w:customStyle="1" w:styleId="afe">
    <w:name w:val="Полужирное выделение"/>
    <w:basedOn w:val="a1"/>
    <w:rsid w:val="0064229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25</Pages>
  <Words>4803</Words>
  <Characters>27382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2014-02-21T11:30:00Z</dcterms:created>
  <dcterms:modified xsi:type="dcterms:W3CDTF">2014-03-03T08:17:00Z</dcterms:modified>
</cp:coreProperties>
</file>